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0D11" w:rsidRDefault="00BA0D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color w:val="000000"/>
          <w:sz w:val="28"/>
          <w:szCs w:val="28"/>
        </w:rPr>
      </w:pPr>
    </w:p>
    <w:tbl>
      <w:tblPr>
        <w:tblW w:w="3240" w:type="dxa"/>
        <w:tblInd w:w="6768" w:type="dxa"/>
        <w:tblLook w:val="01E0"/>
      </w:tblPr>
      <w:tblGrid>
        <w:gridCol w:w="3240"/>
      </w:tblGrid>
      <w:tr w:rsidR="00BA0D11" w:rsidTr="00477A65">
        <w:trPr>
          <w:trHeight w:val="1036"/>
        </w:trPr>
        <w:tc>
          <w:tcPr>
            <w:tcW w:w="3240" w:type="dxa"/>
          </w:tcPr>
          <w:p w:rsidR="00BA0D11" w:rsidRPr="00E228E1" w:rsidRDefault="00BA0D11" w:rsidP="00477A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228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Додаток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                                                  </w:t>
            </w:r>
            <w:r w:rsidRPr="00E228E1">
              <w:rPr>
                <w:rFonts w:ascii="Times New Roman" w:hAnsi="Times New Roman"/>
                <w:color w:val="000000"/>
                <w:sz w:val="24"/>
                <w:szCs w:val="24"/>
              </w:rPr>
              <w:t>до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E228E1">
              <w:rPr>
                <w:rFonts w:ascii="Times New Roman" w:hAnsi="Times New Roman"/>
                <w:color w:val="000000"/>
                <w:sz w:val="24"/>
                <w:szCs w:val="24"/>
              </w:rPr>
              <w:t>рішення міської ради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№ 2                    </w:t>
            </w:r>
            <w:r w:rsidRPr="00E228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від 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E228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       2016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р. </w:t>
            </w:r>
            <w:r w:rsidRPr="00E228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№ </w:t>
            </w:r>
          </w:p>
        </w:tc>
      </w:tr>
    </w:tbl>
    <w:p w:rsidR="00BA0D11" w:rsidRDefault="00BA0D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color w:val="000000"/>
          <w:sz w:val="28"/>
          <w:szCs w:val="28"/>
        </w:rPr>
      </w:pPr>
      <w:bookmarkStart w:id="0" w:name="3"/>
      <w:bookmarkEnd w:id="0"/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bookmarkStart w:id="1" w:name="4"/>
      <w:bookmarkEnd w:id="1"/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bookmarkStart w:id="2" w:name="14"/>
      <w:bookmarkEnd w:id="2"/>
      <w:r>
        <w:rPr>
          <w:rFonts w:ascii="Times New Roman" w:hAnsi="Times New Roman"/>
          <w:color w:val="000000"/>
          <w:sz w:val="28"/>
          <w:szCs w:val="28"/>
        </w:rPr>
        <w:t xml:space="preserve">     </w:t>
      </w:r>
    </w:p>
    <w:p w:rsidR="00BA0D11" w:rsidRDefault="00BA0D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bookmarkStart w:id="3" w:name="17"/>
      <w:bookmarkEnd w:id="3"/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ПОЛОЖЕННЯ 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br/>
        <w:t xml:space="preserve">           про управління планово – фінансового, матеріального забезпечення діяльності  Житомирської міської ради  </w:t>
      </w:r>
    </w:p>
    <w:p w:rsidR="00BA0D11" w:rsidRDefault="00BA0D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smartTag w:uri="urn:schemas-microsoft-com:office:smarttags" w:element="place">
        <w:r>
          <w:rPr>
            <w:rFonts w:ascii="Times New Roman" w:hAnsi="Times New Roman"/>
            <w:b/>
            <w:color w:val="000000"/>
            <w:sz w:val="28"/>
            <w:szCs w:val="28"/>
            <w:lang w:val="en-US"/>
          </w:rPr>
          <w:t>I</w:t>
        </w:r>
        <w:r>
          <w:rPr>
            <w:rFonts w:ascii="Times New Roman" w:hAnsi="Times New Roman"/>
            <w:b/>
            <w:color w:val="000000"/>
            <w:sz w:val="28"/>
            <w:szCs w:val="28"/>
          </w:rPr>
          <w:t>.</w:t>
        </w:r>
      </w:smartTag>
      <w:r>
        <w:rPr>
          <w:rFonts w:ascii="Times New Roman" w:hAnsi="Times New Roman"/>
          <w:b/>
          <w:color w:val="000000"/>
          <w:sz w:val="28"/>
          <w:szCs w:val="28"/>
        </w:rPr>
        <w:t xml:space="preserve"> Загальні положення</w:t>
      </w:r>
    </w:p>
    <w:p w:rsidR="00BA0D11" w:rsidRDefault="00BA0D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4" w:name="18"/>
      <w:bookmarkEnd w:id="4"/>
      <w:r>
        <w:rPr>
          <w:rFonts w:ascii="Times New Roman" w:hAnsi="Times New Roman"/>
          <w:color w:val="000000"/>
          <w:sz w:val="28"/>
          <w:szCs w:val="28"/>
        </w:rPr>
        <w:tab/>
        <w:t>Управління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Cs/>
          <w:color w:val="000000"/>
          <w:sz w:val="28"/>
          <w:szCs w:val="28"/>
        </w:rPr>
        <w:t>планово – фінансового, матеріального</w:t>
      </w:r>
      <w:r>
        <w:rPr>
          <w:rFonts w:ascii="Times New Roman" w:hAnsi="Times New Roman"/>
          <w:color w:val="000000"/>
          <w:sz w:val="28"/>
          <w:szCs w:val="28"/>
        </w:rPr>
        <w:t xml:space="preserve"> забезпечення діяльності Житомирської міської ради (далі – «Управління») є самостійним виконавчим органом міської ради. Управління підзвітне і підконтрольне міській раді, яка його утворила та підпорядковане її виконавчому комітету, міському голові,  заступнику міського голови з питань діяльності виконавчих органів ради, керуючому справами згідно з розподілом обов’язків. </w:t>
      </w:r>
    </w:p>
    <w:p w:rsidR="00BA0D11" w:rsidRDefault="00BA0D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ab/>
        <w:t xml:space="preserve"> Обов’</w:t>
      </w:r>
      <w:r w:rsidRPr="0044080E">
        <w:rPr>
          <w:rFonts w:ascii="Times New Roman" w:hAnsi="Times New Roman"/>
          <w:color w:val="000000"/>
          <w:sz w:val="28"/>
          <w:szCs w:val="28"/>
        </w:rPr>
        <w:t>язки та вимоги до професійної кваліфікації фахівців Управління визначаються відповідними посадовими інструкціями, що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44080E">
        <w:rPr>
          <w:rFonts w:ascii="Times New Roman" w:hAnsi="Times New Roman"/>
          <w:color w:val="000000"/>
          <w:sz w:val="28"/>
          <w:szCs w:val="28"/>
        </w:rPr>
        <w:t>затверджуються</w:t>
      </w:r>
      <w:r>
        <w:rPr>
          <w:rFonts w:ascii="Times New Roman" w:hAnsi="Times New Roman"/>
          <w:color w:val="000000"/>
          <w:sz w:val="28"/>
          <w:szCs w:val="28"/>
        </w:rPr>
        <w:t xml:space="preserve"> керуючим справами.    </w:t>
      </w:r>
    </w:p>
    <w:p w:rsidR="00BA0D11" w:rsidRDefault="00BA0D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5" w:name="22"/>
      <w:bookmarkEnd w:id="5"/>
      <w:r>
        <w:rPr>
          <w:rFonts w:ascii="Times New Roman" w:hAnsi="Times New Roman"/>
          <w:color w:val="000000"/>
          <w:sz w:val="28"/>
          <w:szCs w:val="28"/>
        </w:rPr>
        <w:tab/>
        <w:t xml:space="preserve"> Управління у своїй діяльності керується Конституцією України, Бюджетним кодексом України, Законами України «Про місцеве самоврядування в Україні», «Про службу в органах місцевого самоврядування», «Про Державний бюджет України», рішеннями міської ради та виконкому, розпорядженнями міського голови, Типовим положенням про бухгалтерську службу бюджетної установи, цим Положенням та іншими нормативними актами. </w:t>
      </w:r>
    </w:p>
    <w:p w:rsidR="00BA0D11" w:rsidRDefault="00BA0D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br/>
      </w:r>
      <w:r>
        <w:rPr>
          <w:rFonts w:ascii="Times New Roman" w:hAnsi="Times New Roman"/>
          <w:b/>
          <w:color w:val="000000"/>
          <w:sz w:val="28"/>
          <w:szCs w:val="28"/>
          <w:lang w:val="en-US"/>
        </w:rPr>
        <w:t>II</w:t>
      </w:r>
      <w:r>
        <w:rPr>
          <w:rFonts w:ascii="Times New Roman" w:hAnsi="Times New Roman"/>
          <w:b/>
          <w:color w:val="000000"/>
          <w:sz w:val="28"/>
          <w:szCs w:val="28"/>
        </w:rPr>
        <w:t>. Мета та завдання Управління</w:t>
      </w:r>
    </w:p>
    <w:p w:rsidR="00BA0D11" w:rsidRDefault="00BA0D11" w:rsidP="00396E49">
      <w:pPr>
        <w:pStyle w:val="NormalWeb"/>
        <w:numPr>
          <w:ilvl w:val="0"/>
          <w:numId w:val="4"/>
        </w:numPr>
        <w:tabs>
          <w:tab w:val="clear" w:pos="1068"/>
          <w:tab w:val="num" w:pos="540"/>
        </w:tabs>
        <w:spacing w:before="0" w:beforeAutospacing="0" w:after="0" w:afterAutospacing="0"/>
        <w:ind w:left="540" w:hanging="540"/>
        <w:jc w:val="both"/>
        <w:textAlignment w:val="baseline"/>
        <w:rPr>
          <w:color w:val="000000"/>
          <w:sz w:val="28"/>
          <w:szCs w:val="28"/>
        </w:rPr>
      </w:pPr>
      <w:r w:rsidRPr="007F57BD">
        <w:rPr>
          <w:color w:val="000000"/>
          <w:sz w:val="28"/>
          <w:szCs w:val="28"/>
        </w:rPr>
        <w:t>Управління відповідно до покладених на нього завдань:</w:t>
      </w:r>
    </w:p>
    <w:p w:rsidR="00BA0D11" w:rsidRPr="007F57BD" w:rsidRDefault="00BA0D11" w:rsidP="00396E49">
      <w:pPr>
        <w:pStyle w:val="NormalWeb"/>
        <w:numPr>
          <w:ilvl w:val="1"/>
          <w:numId w:val="4"/>
        </w:numPr>
        <w:tabs>
          <w:tab w:val="clear" w:pos="1068"/>
          <w:tab w:val="num" w:pos="540"/>
        </w:tabs>
        <w:spacing w:before="0" w:beforeAutospacing="0" w:after="0" w:afterAutospacing="0"/>
        <w:ind w:left="540" w:hanging="540"/>
        <w:jc w:val="both"/>
        <w:textAlignment w:val="baseline"/>
        <w:rPr>
          <w:color w:val="000000"/>
          <w:sz w:val="28"/>
          <w:szCs w:val="28"/>
        </w:rPr>
      </w:pPr>
      <w:r w:rsidRPr="007F57BD">
        <w:rPr>
          <w:color w:val="000000"/>
          <w:sz w:val="28"/>
          <w:szCs w:val="28"/>
        </w:rPr>
        <w:t xml:space="preserve">Здійснює збір та систематизацію інформації щодо потреб </w:t>
      </w:r>
      <w:r>
        <w:rPr>
          <w:color w:val="000000"/>
          <w:sz w:val="28"/>
          <w:szCs w:val="28"/>
        </w:rPr>
        <w:t>виконавчих органів міської ради</w:t>
      </w:r>
      <w:r w:rsidRPr="007F57BD">
        <w:rPr>
          <w:color w:val="000000"/>
          <w:sz w:val="28"/>
          <w:szCs w:val="28"/>
        </w:rPr>
        <w:t xml:space="preserve"> в засобах оргтехніки та зв’язку, технічному та програмному забезпеченні, а також у інших</w:t>
      </w:r>
      <w:r>
        <w:rPr>
          <w:color w:val="000000"/>
          <w:sz w:val="28"/>
          <w:szCs w:val="28"/>
        </w:rPr>
        <w:t xml:space="preserve"> матеріально-технічних ресурсах.</w:t>
      </w:r>
    </w:p>
    <w:p w:rsidR="00BA0D11" w:rsidRDefault="00BA0D11" w:rsidP="00396E49">
      <w:pPr>
        <w:pStyle w:val="NormalWeb"/>
        <w:numPr>
          <w:ilvl w:val="1"/>
          <w:numId w:val="4"/>
        </w:numPr>
        <w:tabs>
          <w:tab w:val="clear" w:pos="1068"/>
          <w:tab w:val="num" w:pos="540"/>
        </w:tabs>
        <w:spacing w:before="0" w:beforeAutospacing="0" w:after="0" w:afterAutospacing="0"/>
        <w:ind w:left="540" w:hanging="540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Pr="007F57BD">
        <w:rPr>
          <w:color w:val="000000"/>
          <w:sz w:val="28"/>
          <w:szCs w:val="28"/>
        </w:rPr>
        <w:t>Забезпечує роботу локальної комп’ютерної мережі. Здійснює технічне обслуговування цієї</w:t>
      </w:r>
      <w:r>
        <w:rPr>
          <w:color w:val="000000"/>
          <w:sz w:val="28"/>
          <w:szCs w:val="28"/>
        </w:rPr>
        <w:t xml:space="preserve"> мережі та комп’ютерної техніки.</w:t>
      </w:r>
    </w:p>
    <w:p w:rsidR="00BA0D11" w:rsidRDefault="00BA0D11" w:rsidP="00396E49">
      <w:pPr>
        <w:pStyle w:val="NormalWeb"/>
        <w:numPr>
          <w:ilvl w:val="1"/>
          <w:numId w:val="4"/>
        </w:numPr>
        <w:tabs>
          <w:tab w:val="clear" w:pos="1068"/>
          <w:tab w:val="num" w:pos="540"/>
        </w:tabs>
        <w:spacing w:before="0" w:beforeAutospacing="0" w:after="0" w:afterAutospacing="0"/>
        <w:ind w:left="540" w:hanging="540"/>
        <w:jc w:val="both"/>
        <w:textAlignment w:val="baseline"/>
        <w:rPr>
          <w:color w:val="000000"/>
          <w:sz w:val="28"/>
          <w:szCs w:val="28"/>
        </w:rPr>
      </w:pPr>
      <w:r w:rsidRPr="007F57BD">
        <w:rPr>
          <w:color w:val="000000"/>
          <w:sz w:val="28"/>
          <w:szCs w:val="28"/>
        </w:rPr>
        <w:t xml:space="preserve">Організовує роботу з підготовки документів (Договори, додаткові угоди та документи, що є додатками до цих договорів та додаткових угод тощо) щодо організації та проведення закупівель товарів, робіт і послуг за державні кошти для потреб </w:t>
      </w:r>
      <w:r>
        <w:rPr>
          <w:color w:val="000000"/>
          <w:sz w:val="28"/>
          <w:szCs w:val="28"/>
        </w:rPr>
        <w:t>виконавчих органів міської ради.</w:t>
      </w:r>
    </w:p>
    <w:p w:rsidR="00BA0D11" w:rsidRDefault="00BA0D11" w:rsidP="00396E49">
      <w:pPr>
        <w:pStyle w:val="NormalWeb"/>
        <w:numPr>
          <w:ilvl w:val="1"/>
          <w:numId w:val="4"/>
        </w:numPr>
        <w:tabs>
          <w:tab w:val="clear" w:pos="1068"/>
          <w:tab w:val="num" w:pos="540"/>
        </w:tabs>
        <w:spacing w:before="0" w:beforeAutospacing="0" w:after="0" w:afterAutospacing="0"/>
        <w:ind w:left="540" w:hanging="540"/>
        <w:jc w:val="both"/>
        <w:textAlignment w:val="baseline"/>
        <w:rPr>
          <w:color w:val="000000"/>
          <w:sz w:val="28"/>
          <w:szCs w:val="28"/>
        </w:rPr>
      </w:pPr>
      <w:r w:rsidRPr="007F57BD">
        <w:rPr>
          <w:color w:val="000000"/>
          <w:sz w:val="28"/>
          <w:szCs w:val="28"/>
        </w:rPr>
        <w:t>Здійснює контроль за правильністю і своєчасністю укладання господарських договорів у відповідності до вимог діючого законодавства, зокрема, оренди приміщень, комунальних послуг, зв’язку та ін.</w:t>
      </w:r>
    </w:p>
    <w:p w:rsidR="00BA0D11" w:rsidRDefault="00BA0D11" w:rsidP="00396E49">
      <w:pPr>
        <w:pStyle w:val="NormalWeb"/>
        <w:numPr>
          <w:ilvl w:val="1"/>
          <w:numId w:val="4"/>
        </w:numPr>
        <w:tabs>
          <w:tab w:val="clear" w:pos="1068"/>
          <w:tab w:val="num" w:pos="540"/>
        </w:tabs>
        <w:spacing w:before="0" w:beforeAutospacing="0" w:after="0" w:afterAutospacing="0"/>
        <w:ind w:left="540" w:hanging="540"/>
        <w:jc w:val="both"/>
        <w:textAlignment w:val="baseline"/>
        <w:rPr>
          <w:color w:val="000000"/>
          <w:sz w:val="28"/>
          <w:szCs w:val="28"/>
        </w:rPr>
      </w:pPr>
      <w:r w:rsidRPr="007F57BD">
        <w:rPr>
          <w:color w:val="000000"/>
          <w:sz w:val="28"/>
          <w:szCs w:val="28"/>
        </w:rPr>
        <w:t xml:space="preserve">Організовує роботу щодо матеріально – технічного </w:t>
      </w:r>
      <w:r>
        <w:rPr>
          <w:color w:val="000000"/>
          <w:sz w:val="28"/>
          <w:szCs w:val="28"/>
        </w:rPr>
        <w:t>виконавчих органів міської ради.</w:t>
      </w:r>
    </w:p>
    <w:p w:rsidR="00BA0D11" w:rsidRDefault="00BA0D11" w:rsidP="00396E49">
      <w:pPr>
        <w:pStyle w:val="NormalWeb"/>
        <w:numPr>
          <w:ilvl w:val="1"/>
          <w:numId w:val="4"/>
        </w:numPr>
        <w:tabs>
          <w:tab w:val="clear" w:pos="1068"/>
          <w:tab w:val="num" w:pos="540"/>
        </w:tabs>
        <w:spacing w:before="0" w:beforeAutospacing="0" w:after="0" w:afterAutospacing="0"/>
        <w:ind w:left="540" w:hanging="540"/>
        <w:jc w:val="both"/>
        <w:textAlignment w:val="baseline"/>
        <w:rPr>
          <w:color w:val="000000"/>
          <w:sz w:val="28"/>
          <w:szCs w:val="28"/>
        </w:rPr>
      </w:pPr>
      <w:r w:rsidRPr="007F57BD">
        <w:rPr>
          <w:color w:val="000000"/>
          <w:sz w:val="28"/>
          <w:szCs w:val="28"/>
        </w:rPr>
        <w:t xml:space="preserve">Забезпечує організацію та проведення закупівель товарів, робіт та послуг за державні кошти для потреб </w:t>
      </w:r>
      <w:r>
        <w:rPr>
          <w:color w:val="000000"/>
          <w:sz w:val="28"/>
          <w:szCs w:val="28"/>
        </w:rPr>
        <w:t>виконавчих органів міської ради.</w:t>
      </w:r>
    </w:p>
    <w:p w:rsidR="00BA0D11" w:rsidRDefault="00BA0D11" w:rsidP="00396E49">
      <w:pPr>
        <w:pStyle w:val="NormalWeb"/>
        <w:numPr>
          <w:ilvl w:val="1"/>
          <w:numId w:val="4"/>
        </w:numPr>
        <w:tabs>
          <w:tab w:val="clear" w:pos="1068"/>
          <w:tab w:val="num" w:pos="540"/>
        </w:tabs>
        <w:spacing w:before="0" w:beforeAutospacing="0" w:after="0" w:afterAutospacing="0"/>
        <w:ind w:left="540" w:hanging="540"/>
        <w:jc w:val="both"/>
        <w:textAlignment w:val="baseline"/>
        <w:rPr>
          <w:color w:val="000000"/>
          <w:sz w:val="28"/>
          <w:szCs w:val="28"/>
        </w:rPr>
      </w:pPr>
      <w:r w:rsidRPr="007F57BD">
        <w:rPr>
          <w:color w:val="000000"/>
          <w:sz w:val="28"/>
          <w:szCs w:val="28"/>
        </w:rPr>
        <w:t xml:space="preserve">Здійснює контроль за виконанням підприємствами-постачальниками умов договорів щодо надання послуг та постачання товарно-матеріальних цінностей </w:t>
      </w:r>
      <w:r>
        <w:rPr>
          <w:color w:val="000000"/>
          <w:sz w:val="28"/>
          <w:szCs w:val="28"/>
        </w:rPr>
        <w:t>виконавчих органів міської ради.</w:t>
      </w:r>
    </w:p>
    <w:p w:rsidR="00BA0D11" w:rsidRDefault="00BA0D11" w:rsidP="00396E49">
      <w:pPr>
        <w:pStyle w:val="NormalWeb"/>
        <w:numPr>
          <w:ilvl w:val="1"/>
          <w:numId w:val="4"/>
        </w:numPr>
        <w:tabs>
          <w:tab w:val="clear" w:pos="1068"/>
          <w:tab w:val="num" w:pos="540"/>
        </w:tabs>
        <w:spacing w:before="0" w:beforeAutospacing="0" w:after="0" w:afterAutospacing="0"/>
        <w:ind w:left="540" w:hanging="540"/>
        <w:jc w:val="both"/>
        <w:textAlignment w:val="baseline"/>
        <w:rPr>
          <w:color w:val="000000"/>
          <w:sz w:val="28"/>
          <w:szCs w:val="28"/>
        </w:rPr>
      </w:pPr>
      <w:r w:rsidRPr="007F57BD">
        <w:rPr>
          <w:color w:val="000000"/>
          <w:sz w:val="28"/>
          <w:szCs w:val="28"/>
        </w:rPr>
        <w:t xml:space="preserve">Безпосередньо здійснює матеріальне-технічне забезпечення </w:t>
      </w:r>
      <w:r>
        <w:rPr>
          <w:color w:val="000000"/>
          <w:sz w:val="28"/>
          <w:szCs w:val="28"/>
        </w:rPr>
        <w:t>виконавчих органів міської ради.</w:t>
      </w:r>
    </w:p>
    <w:p w:rsidR="00BA0D11" w:rsidRDefault="00BA0D11" w:rsidP="00396E49">
      <w:pPr>
        <w:pStyle w:val="NormalWeb"/>
        <w:numPr>
          <w:ilvl w:val="1"/>
          <w:numId w:val="4"/>
        </w:numPr>
        <w:tabs>
          <w:tab w:val="clear" w:pos="1068"/>
          <w:tab w:val="num" w:pos="540"/>
        </w:tabs>
        <w:spacing w:before="0" w:beforeAutospacing="0" w:after="0" w:afterAutospacing="0"/>
        <w:ind w:left="540" w:hanging="540"/>
        <w:jc w:val="both"/>
        <w:textAlignment w:val="baseline"/>
        <w:rPr>
          <w:color w:val="000000"/>
          <w:sz w:val="28"/>
          <w:szCs w:val="28"/>
        </w:rPr>
      </w:pPr>
      <w:r w:rsidRPr="007F57BD">
        <w:rPr>
          <w:color w:val="000000"/>
          <w:sz w:val="28"/>
          <w:szCs w:val="28"/>
        </w:rPr>
        <w:t xml:space="preserve">Забезпечує збереження товарно-матеріальних цінностей </w:t>
      </w:r>
      <w:r>
        <w:rPr>
          <w:color w:val="000000"/>
          <w:sz w:val="28"/>
          <w:szCs w:val="28"/>
        </w:rPr>
        <w:t>у</w:t>
      </w:r>
      <w:r w:rsidRPr="007F57BD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виконавчих органах міської ради</w:t>
      </w:r>
    </w:p>
    <w:p w:rsidR="00BA0D11" w:rsidRDefault="00BA0D11" w:rsidP="00396E49">
      <w:pPr>
        <w:pStyle w:val="NormalWeb"/>
        <w:numPr>
          <w:ilvl w:val="1"/>
          <w:numId w:val="4"/>
        </w:numPr>
        <w:tabs>
          <w:tab w:val="clear" w:pos="1068"/>
          <w:tab w:val="num" w:pos="540"/>
        </w:tabs>
        <w:spacing w:before="0" w:beforeAutospacing="0" w:after="0" w:afterAutospacing="0"/>
        <w:ind w:left="540" w:hanging="540"/>
        <w:jc w:val="both"/>
        <w:textAlignment w:val="baseline"/>
        <w:rPr>
          <w:color w:val="000000"/>
          <w:sz w:val="28"/>
          <w:szCs w:val="28"/>
        </w:rPr>
      </w:pPr>
      <w:r w:rsidRPr="007F57BD">
        <w:rPr>
          <w:color w:val="000000"/>
          <w:sz w:val="28"/>
          <w:szCs w:val="28"/>
        </w:rPr>
        <w:t xml:space="preserve">Здійснює підтримання службових приміщень </w:t>
      </w:r>
      <w:r>
        <w:rPr>
          <w:color w:val="000000"/>
          <w:sz w:val="28"/>
          <w:szCs w:val="28"/>
        </w:rPr>
        <w:t xml:space="preserve">виконавчих органів міської ради </w:t>
      </w:r>
      <w:r w:rsidRPr="007F57BD">
        <w:rPr>
          <w:color w:val="000000"/>
          <w:sz w:val="28"/>
          <w:szCs w:val="28"/>
        </w:rPr>
        <w:t>у належном</w:t>
      </w:r>
      <w:r>
        <w:rPr>
          <w:color w:val="000000"/>
          <w:sz w:val="28"/>
          <w:szCs w:val="28"/>
        </w:rPr>
        <w:t>у технічному, санітарному стані.</w:t>
      </w:r>
    </w:p>
    <w:p w:rsidR="00BA0D11" w:rsidRDefault="00BA0D11" w:rsidP="00396E49">
      <w:pPr>
        <w:pStyle w:val="NormalWeb"/>
        <w:numPr>
          <w:ilvl w:val="1"/>
          <w:numId w:val="4"/>
        </w:numPr>
        <w:tabs>
          <w:tab w:val="clear" w:pos="1068"/>
          <w:tab w:val="num" w:pos="540"/>
        </w:tabs>
        <w:spacing w:before="0" w:beforeAutospacing="0" w:after="0" w:afterAutospacing="0"/>
        <w:ind w:left="540" w:hanging="540"/>
        <w:jc w:val="both"/>
        <w:textAlignment w:val="baseline"/>
        <w:rPr>
          <w:color w:val="000000"/>
          <w:sz w:val="28"/>
          <w:szCs w:val="28"/>
        </w:rPr>
      </w:pPr>
      <w:r w:rsidRPr="007F57BD">
        <w:rPr>
          <w:color w:val="000000"/>
          <w:sz w:val="28"/>
          <w:szCs w:val="28"/>
        </w:rPr>
        <w:t xml:space="preserve">Формує проект кошторису на забезпечення функціонування </w:t>
      </w:r>
      <w:r>
        <w:rPr>
          <w:color w:val="000000"/>
          <w:sz w:val="28"/>
          <w:szCs w:val="28"/>
        </w:rPr>
        <w:t>виконавчих органів міської ради.</w:t>
      </w:r>
    </w:p>
    <w:p w:rsidR="00BA0D11" w:rsidRDefault="00BA0D11" w:rsidP="00396E49">
      <w:pPr>
        <w:pStyle w:val="NormalWeb"/>
        <w:numPr>
          <w:ilvl w:val="1"/>
          <w:numId w:val="4"/>
        </w:numPr>
        <w:tabs>
          <w:tab w:val="clear" w:pos="1068"/>
          <w:tab w:val="num" w:pos="540"/>
        </w:tabs>
        <w:spacing w:before="0" w:beforeAutospacing="0" w:after="0" w:afterAutospacing="0"/>
        <w:ind w:left="540" w:hanging="540"/>
        <w:jc w:val="both"/>
        <w:textAlignment w:val="baseline"/>
        <w:rPr>
          <w:color w:val="000000"/>
          <w:sz w:val="28"/>
          <w:szCs w:val="28"/>
        </w:rPr>
      </w:pPr>
      <w:r w:rsidRPr="007F57BD">
        <w:rPr>
          <w:color w:val="000000"/>
          <w:sz w:val="28"/>
          <w:szCs w:val="28"/>
        </w:rPr>
        <w:t xml:space="preserve">Забезпечує організацію обґрунтування показників проекту кошторису доходів та видатків на утримання </w:t>
      </w:r>
      <w:r>
        <w:rPr>
          <w:color w:val="000000"/>
          <w:sz w:val="28"/>
          <w:szCs w:val="28"/>
        </w:rPr>
        <w:t>виконавчих органів міської ради</w:t>
      </w:r>
      <w:r w:rsidRPr="007F57BD">
        <w:rPr>
          <w:color w:val="000000"/>
          <w:sz w:val="28"/>
          <w:szCs w:val="28"/>
        </w:rPr>
        <w:t>, узагальнення цих показників для с</w:t>
      </w:r>
      <w:r>
        <w:rPr>
          <w:color w:val="000000"/>
          <w:sz w:val="28"/>
          <w:szCs w:val="28"/>
        </w:rPr>
        <w:t>кладання бюджетного запиту.</w:t>
      </w:r>
    </w:p>
    <w:p w:rsidR="00BA0D11" w:rsidRDefault="00BA0D11" w:rsidP="00396E49">
      <w:pPr>
        <w:pStyle w:val="NormalWeb"/>
        <w:numPr>
          <w:ilvl w:val="1"/>
          <w:numId w:val="4"/>
        </w:numPr>
        <w:tabs>
          <w:tab w:val="clear" w:pos="1068"/>
          <w:tab w:val="num" w:pos="540"/>
        </w:tabs>
        <w:spacing w:before="0" w:beforeAutospacing="0" w:after="0" w:afterAutospacing="0"/>
        <w:ind w:left="540" w:hanging="540"/>
        <w:jc w:val="both"/>
        <w:textAlignment w:val="baseline"/>
        <w:rPr>
          <w:color w:val="000000"/>
          <w:sz w:val="28"/>
          <w:szCs w:val="28"/>
        </w:rPr>
      </w:pPr>
      <w:r w:rsidRPr="007F57BD">
        <w:rPr>
          <w:color w:val="000000"/>
          <w:sz w:val="28"/>
          <w:szCs w:val="28"/>
        </w:rPr>
        <w:t>Веде облік розрахунків з постачальниками товарів, робіт та послуг. Здійснює звіряння розрахунків з цими постачальниками за фактично надані ни</w:t>
      </w:r>
      <w:r>
        <w:rPr>
          <w:color w:val="000000"/>
          <w:sz w:val="28"/>
          <w:szCs w:val="28"/>
        </w:rPr>
        <w:t>ми товари, роботи і послуги.</w:t>
      </w:r>
    </w:p>
    <w:p w:rsidR="00BA0D11" w:rsidRDefault="00BA0D11" w:rsidP="00396E49">
      <w:pPr>
        <w:pStyle w:val="NormalWeb"/>
        <w:numPr>
          <w:ilvl w:val="1"/>
          <w:numId w:val="4"/>
        </w:numPr>
        <w:tabs>
          <w:tab w:val="clear" w:pos="1068"/>
          <w:tab w:val="num" w:pos="540"/>
        </w:tabs>
        <w:spacing w:before="0" w:beforeAutospacing="0" w:after="0" w:afterAutospacing="0"/>
        <w:ind w:left="540" w:hanging="540"/>
        <w:jc w:val="both"/>
        <w:textAlignment w:val="baseline"/>
        <w:rPr>
          <w:color w:val="000000"/>
          <w:sz w:val="28"/>
          <w:szCs w:val="28"/>
        </w:rPr>
      </w:pPr>
      <w:r w:rsidRPr="007F57BD">
        <w:rPr>
          <w:color w:val="000000"/>
          <w:sz w:val="28"/>
          <w:szCs w:val="28"/>
        </w:rPr>
        <w:t>Веде бухгалтерський облік установи відповідно до законодавчих та інших нормативно-правових актів, в тому числі з використанням уніфікованої автоматизованої системи бухг</w:t>
      </w:r>
      <w:r>
        <w:rPr>
          <w:color w:val="000000"/>
          <w:sz w:val="28"/>
          <w:szCs w:val="28"/>
        </w:rPr>
        <w:t>алтерського обліку та звітності.</w:t>
      </w:r>
    </w:p>
    <w:p w:rsidR="00BA0D11" w:rsidRDefault="00BA0D11" w:rsidP="00396E49">
      <w:pPr>
        <w:pStyle w:val="NormalWeb"/>
        <w:numPr>
          <w:ilvl w:val="1"/>
          <w:numId w:val="4"/>
        </w:numPr>
        <w:tabs>
          <w:tab w:val="clear" w:pos="1068"/>
          <w:tab w:val="num" w:pos="540"/>
        </w:tabs>
        <w:spacing w:before="0" w:beforeAutospacing="0" w:after="0" w:afterAutospacing="0"/>
        <w:ind w:left="540" w:hanging="540"/>
        <w:jc w:val="both"/>
        <w:textAlignment w:val="baseline"/>
        <w:rPr>
          <w:color w:val="000000"/>
          <w:sz w:val="28"/>
          <w:szCs w:val="28"/>
        </w:rPr>
      </w:pPr>
      <w:r w:rsidRPr="007F57BD">
        <w:rPr>
          <w:color w:val="000000"/>
          <w:sz w:val="28"/>
          <w:szCs w:val="28"/>
        </w:rPr>
        <w:t>Складає на підставі даних бухгалтерського обліку фінансову та бюджетну звітність, а також державну статистичну, зведену та іншу звітність (декларації) в порядку, вст</w:t>
      </w:r>
      <w:r>
        <w:rPr>
          <w:color w:val="000000"/>
          <w:sz w:val="28"/>
          <w:szCs w:val="28"/>
        </w:rPr>
        <w:t>ановленому законодавством.</w:t>
      </w:r>
    </w:p>
    <w:p w:rsidR="00BA0D11" w:rsidRDefault="00BA0D11" w:rsidP="00396E49">
      <w:pPr>
        <w:pStyle w:val="NormalWeb"/>
        <w:numPr>
          <w:ilvl w:val="1"/>
          <w:numId w:val="4"/>
        </w:numPr>
        <w:tabs>
          <w:tab w:val="clear" w:pos="1068"/>
          <w:tab w:val="num" w:pos="540"/>
        </w:tabs>
        <w:spacing w:before="0" w:beforeAutospacing="0" w:after="0" w:afterAutospacing="0"/>
        <w:ind w:left="540" w:hanging="540"/>
        <w:jc w:val="both"/>
        <w:textAlignment w:val="baseline"/>
        <w:rPr>
          <w:color w:val="000000"/>
          <w:sz w:val="28"/>
          <w:szCs w:val="28"/>
        </w:rPr>
      </w:pPr>
      <w:r w:rsidRPr="007F57BD">
        <w:rPr>
          <w:color w:val="000000"/>
          <w:sz w:val="28"/>
          <w:szCs w:val="28"/>
        </w:rPr>
        <w:t>Зд</w:t>
      </w:r>
      <w:r>
        <w:rPr>
          <w:color w:val="000000"/>
          <w:sz w:val="28"/>
          <w:szCs w:val="28"/>
        </w:rPr>
        <w:t>ійснює поточний контроль за:</w:t>
      </w:r>
    </w:p>
    <w:p w:rsidR="00BA0D11" w:rsidRDefault="00BA0D11" w:rsidP="00697C8F">
      <w:pPr>
        <w:pStyle w:val="NormalWeb"/>
        <w:numPr>
          <w:ilvl w:val="0"/>
          <w:numId w:val="9"/>
        </w:numPr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7F57BD">
        <w:rPr>
          <w:color w:val="000000"/>
          <w:sz w:val="28"/>
          <w:szCs w:val="28"/>
        </w:rPr>
        <w:t>дотриманням бюджетного законодавства при взятті бюджетних зобов'язань, їх реєстрації в органах Державної казначейської служби та здійсненням платежів відповідно до взятих бюджетних зобов'язань;</w:t>
      </w:r>
    </w:p>
    <w:p w:rsidR="00BA0D11" w:rsidRDefault="00BA0D11" w:rsidP="00697C8F">
      <w:pPr>
        <w:pStyle w:val="NormalWeb"/>
        <w:numPr>
          <w:ilvl w:val="0"/>
          <w:numId w:val="9"/>
        </w:numPr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7F57BD">
        <w:rPr>
          <w:color w:val="000000"/>
          <w:sz w:val="28"/>
          <w:szCs w:val="28"/>
        </w:rPr>
        <w:t>правильністю зарахування та використання власних надходжень бюджетної установ</w:t>
      </w:r>
      <w:r>
        <w:rPr>
          <w:color w:val="000000"/>
          <w:sz w:val="28"/>
          <w:szCs w:val="28"/>
        </w:rPr>
        <w:t>;</w:t>
      </w:r>
    </w:p>
    <w:p w:rsidR="00BA0D11" w:rsidRDefault="00BA0D11" w:rsidP="00697C8F">
      <w:pPr>
        <w:pStyle w:val="NormalWeb"/>
        <w:numPr>
          <w:ilvl w:val="0"/>
          <w:numId w:val="9"/>
        </w:numPr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7F57BD">
        <w:rPr>
          <w:color w:val="000000"/>
          <w:sz w:val="28"/>
          <w:szCs w:val="28"/>
        </w:rPr>
        <w:t>веденням бухгалтерського обліку, складенням фінансової та бюджетної звітності, дотриманням бюджетного законодавства та національних положень (стандартів) бухгалтерського обліку, а також інших нормативно-правових актів щодо ведення бухгалтерського обліку.</w:t>
      </w:r>
    </w:p>
    <w:p w:rsidR="00BA0D11" w:rsidRDefault="00BA0D11" w:rsidP="00396E49">
      <w:pPr>
        <w:pStyle w:val="NormalWeb"/>
        <w:numPr>
          <w:ilvl w:val="1"/>
          <w:numId w:val="4"/>
        </w:numPr>
        <w:tabs>
          <w:tab w:val="clear" w:pos="1068"/>
          <w:tab w:val="num" w:pos="540"/>
        </w:tabs>
        <w:spacing w:before="0" w:beforeAutospacing="0" w:after="0" w:afterAutospacing="0"/>
        <w:ind w:left="540" w:hanging="540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</w:t>
      </w:r>
      <w:r w:rsidRPr="007F57BD">
        <w:rPr>
          <w:color w:val="000000"/>
          <w:sz w:val="28"/>
          <w:szCs w:val="28"/>
        </w:rPr>
        <w:t>абезпечує с</w:t>
      </w:r>
      <w:r>
        <w:rPr>
          <w:color w:val="000000"/>
          <w:sz w:val="28"/>
          <w:szCs w:val="28"/>
        </w:rPr>
        <w:t>воєчасне подання звітності.</w:t>
      </w:r>
    </w:p>
    <w:p w:rsidR="00BA0D11" w:rsidRDefault="00BA0D11" w:rsidP="00396E49">
      <w:pPr>
        <w:pStyle w:val="NormalWeb"/>
        <w:numPr>
          <w:ilvl w:val="1"/>
          <w:numId w:val="4"/>
        </w:numPr>
        <w:tabs>
          <w:tab w:val="clear" w:pos="1068"/>
          <w:tab w:val="num" w:pos="540"/>
        </w:tabs>
        <w:spacing w:before="0" w:beforeAutospacing="0" w:after="0" w:afterAutospacing="0"/>
        <w:ind w:left="540" w:hanging="540"/>
        <w:jc w:val="both"/>
        <w:textAlignment w:val="baseline"/>
        <w:rPr>
          <w:color w:val="000000"/>
          <w:sz w:val="28"/>
          <w:szCs w:val="28"/>
        </w:rPr>
      </w:pPr>
      <w:r w:rsidRPr="007F57BD">
        <w:rPr>
          <w:color w:val="000000"/>
          <w:sz w:val="28"/>
          <w:szCs w:val="28"/>
        </w:rPr>
        <w:t xml:space="preserve">Забезпечує своєчасне та у повному обсязі </w:t>
      </w:r>
      <w:r>
        <w:rPr>
          <w:color w:val="000000"/>
          <w:sz w:val="28"/>
          <w:szCs w:val="28"/>
        </w:rPr>
        <w:t>перерахування податків і зборів(обов'язкові</w:t>
      </w:r>
      <w:r w:rsidRPr="007F57BD">
        <w:rPr>
          <w:color w:val="000000"/>
          <w:sz w:val="28"/>
          <w:szCs w:val="28"/>
        </w:rPr>
        <w:t> плате</w:t>
      </w:r>
      <w:r>
        <w:rPr>
          <w:color w:val="000000"/>
          <w:sz w:val="28"/>
          <w:szCs w:val="28"/>
        </w:rPr>
        <w:t>жі) до відповідних бюджетів.</w:t>
      </w:r>
    </w:p>
    <w:p w:rsidR="00BA0D11" w:rsidRDefault="00BA0D11" w:rsidP="00396E49">
      <w:pPr>
        <w:pStyle w:val="NormalWeb"/>
        <w:numPr>
          <w:ilvl w:val="1"/>
          <w:numId w:val="4"/>
        </w:numPr>
        <w:tabs>
          <w:tab w:val="clear" w:pos="1068"/>
          <w:tab w:val="num" w:pos="540"/>
        </w:tabs>
        <w:spacing w:before="0" w:beforeAutospacing="0" w:after="0" w:afterAutospacing="0"/>
        <w:ind w:left="540" w:hanging="540"/>
        <w:jc w:val="both"/>
        <w:textAlignment w:val="baseline"/>
        <w:rPr>
          <w:color w:val="000000"/>
          <w:sz w:val="28"/>
          <w:szCs w:val="28"/>
        </w:rPr>
      </w:pPr>
      <w:r w:rsidRPr="007F57BD">
        <w:rPr>
          <w:color w:val="000000"/>
          <w:sz w:val="28"/>
          <w:szCs w:val="28"/>
        </w:rPr>
        <w:t>Забезпечує дотримання вимог нор</w:t>
      </w:r>
      <w:r>
        <w:rPr>
          <w:color w:val="000000"/>
          <w:sz w:val="28"/>
          <w:szCs w:val="28"/>
        </w:rPr>
        <w:t>мативно-правових актів щодо:</w:t>
      </w:r>
    </w:p>
    <w:p w:rsidR="00BA0D11" w:rsidRDefault="00BA0D11" w:rsidP="00396E49">
      <w:pPr>
        <w:pStyle w:val="NormalWeb"/>
        <w:numPr>
          <w:ilvl w:val="0"/>
          <w:numId w:val="10"/>
        </w:numPr>
        <w:tabs>
          <w:tab w:val="clear" w:pos="1428"/>
          <w:tab w:val="num" w:pos="540"/>
        </w:tabs>
        <w:spacing w:before="0" w:beforeAutospacing="0" w:after="0" w:afterAutospacing="0"/>
        <w:ind w:left="540" w:hanging="540"/>
        <w:jc w:val="both"/>
        <w:textAlignment w:val="baseline"/>
        <w:rPr>
          <w:color w:val="000000"/>
          <w:sz w:val="28"/>
          <w:szCs w:val="28"/>
        </w:rPr>
      </w:pPr>
      <w:r w:rsidRPr="007F57BD">
        <w:rPr>
          <w:color w:val="000000"/>
          <w:sz w:val="28"/>
          <w:szCs w:val="28"/>
        </w:rPr>
        <w:t>використання фінансових, матеріальних (нематеріальних) та інформаційних ресурсів під час прийняття та оформлення документів щодо провед</w:t>
      </w:r>
      <w:r>
        <w:rPr>
          <w:color w:val="000000"/>
          <w:sz w:val="28"/>
          <w:szCs w:val="28"/>
        </w:rPr>
        <w:t>ення господарських операцій;</w:t>
      </w:r>
    </w:p>
    <w:p w:rsidR="00BA0D11" w:rsidRDefault="00BA0D11" w:rsidP="00396E49">
      <w:pPr>
        <w:pStyle w:val="NormalWeb"/>
        <w:numPr>
          <w:ilvl w:val="0"/>
          <w:numId w:val="10"/>
        </w:numPr>
        <w:tabs>
          <w:tab w:val="clear" w:pos="1428"/>
          <w:tab w:val="num" w:pos="540"/>
        </w:tabs>
        <w:spacing w:before="0" w:beforeAutospacing="0" w:after="0" w:afterAutospacing="0"/>
        <w:ind w:left="540" w:hanging="540"/>
        <w:jc w:val="both"/>
        <w:textAlignment w:val="baseline"/>
        <w:rPr>
          <w:color w:val="000000"/>
          <w:sz w:val="28"/>
          <w:szCs w:val="28"/>
        </w:rPr>
      </w:pPr>
      <w:r w:rsidRPr="007F57BD">
        <w:rPr>
          <w:color w:val="000000"/>
          <w:sz w:val="28"/>
          <w:szCs w:val="28"/>
        </w:rPr>
        <w:t>інвентаризації необоротних активів, товарно-матеріальних цінностей, грошових коштів, документів, розр</w:t>
      </w:r>
      <w:r>
        <w:rPr>
          <w:color w:val="000000"/>
          <w:sz w:val="28"/>
          <w:szCs w:val="28"/>
        </w:rPr>
        <w:t>ахунків та інших статей балансу.</w:t>
      </w:r>
    </w:p>
    <w:p w:rsidR="00BA0D11" w:rsidRDefault="00BA0D11" w:rsidP="00396E49">
      <w:pPr>
        <w:pStyle w:val="NormalWeb"/>
        <w:numPr>
          <w:ilvl w:val="1"/>
          <w:numId w:val="4"/>
        </w:numPr>
        <w:tabs>
          <w:tab w:val="clear" w:pos="1068"/>
          <w:tab w:val="num" w:pos="540"/>
        </w:tabs>
        <w:spacing w:before="0" w:beforeAutospacing="0" w:after="0" w:afterAutospacing="0"/>
        <w:ind w:left="540" w:hanging="540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</w:t>
      </w:r>
      <w:r w:rsidRPr="007F57BD">
        <w:rPr>
          <w:color w:val="000000"/>
          <w:sz w:val="28"/>
          <w:szCs w:val="28"/>
        </w:rPr>
        <w:t>роводить аналіз даних бухгалтерського обліку та звітності, у тому числі зведеної  звітності, щодо причин зростання дебіторської та кредиторської заборгованості, розробляє та здійснює заходи щодо стягнення дебіторської та погашення кредиторської заборгованості, організовує та проводить роботу з її списання відповідно до законодавства.</w:t>
      </w:r>
    </w:p>
    <w:p w:rsidR="00BA0D11" w:rsidRDefault="00BA0D11" w:rsidP="00396E49">
      <w:pPr>
        <w:pStyle w:val="NormalWeb"/>
        <w:numPr>
          <w:ilvl w:val="1"/>
          <w:numId w:val="4"/>
        </w:numPr>
        <w:tabs>
          <w:tab w:val="clear" w:pos="1068"/>
          <w:tab w:val="num" w:pos="0"/>
          <w:tab w:val="num" w:pos="540"/>
        </w:tabs>
        <w:spacing w:before="0" w:beforeAutospacing="0" w:after="0" w:afterAutospacing="0"/>
        <w:ind w:left="540" w:hanging="540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Забезпечує:</w:t>
      </w:r>
    </w:p>
    <w:p w:rsidR="00BA0D11" w:rsidRDefault="00BA0D11" w:rsidP="00A96951">
      <w:pPr>
        <w:pStyle w:val="NormalWeb"/>
        <w:numPr>
          <w:ilvl w:val="0"/>
          <w:numId w:val="11"/>
        </w:numPr>
        <w:tabs>
          <w:tab w:val="clear" w:pos="1428"/>
          <w:tab w:val="num" w:pos="720"/>
        </w:tabs>
        <w:spacing w:before="0" w:beforeAutospacing="0" w:after="0" w:afterAutospacing="0"/>
        <w:ind w:left="720"/>
        <w:jc w:val="both"/>
        <w:textAlignment w:val="baseline"/>
        <w:rPr>
          <w:color w:val="000000"/>
          <w:sz w:val="28"/>
          <w:szCs w:val="28"/>
        </w:rPr>
      </w:pPr>
      <w:r w:rsidRPr="007F57BD">
        <w:rPr>
          <w:color w:val="000000"/>
          <w:sz w:val="28"/>
          <w:szCs w:val="28"/>
        </w:rPr>
        <w:t>дотримання порядку проведення розрахунків за товари, роботи та послуги, що заку</w:t>
      </w:r>
      <w:r>
        <w:rPr>
          <w:color w:val="000000"/>
          <w:sz w:val="28"/>
          <w:szCs w:val="28"/>
        </w:rPr>
        <w:t>повуються за бюджетні кошти;</w:t>
      </w:r>
    </w:p>
    <w:p w:rsidR="00BA0D11" w:rsidRDefault="00BA0D11" w:rsidP="00A96951">
      <w:pPr>
        <w:pStyle w:val="NormalWeb"/>
        <w:numPr>
          <w:ilvl w:val="0"/>
          <w:numId w:val="11"/>
        </w:numPr>
        <w:tabs>
          <w:tab w:val="clear" w:pos="1428"/>
          <w:tab w:val="num" w:pos="720"/>
        </w:tabs>
        <w:spacing w:before="0" w:beforeAutospacing="0" w:after="0" w:afterAutospacing="0"/>
        <w:ind w:left="720"/>
        <w:jc w:val="both"/>
        <w:textAlignment w:val="baseline"/>
        <w:rPr>
          <w:color w:val="000000"/>
          <w:sz w:val="28"/>
          <w:szCs w:val="28"/>
        </w:rPr>
      </w:pPr>
      <w:r w:rsidRPr="007F57BD">
        <w:rPr>
          <w:color w:val="000000"/>
          <w:sz w:val="28"/>
          <w:szCs w:val="28"/>
        </w:rPr>
        <w:t>достовірність та правильність оформлення інформації, включеної до реєстрів бюджетних зобов'язань та бюдже</w:t>
      </w:r>
      <w:r>
        <w:rPr>
          <w:color w:val="000000"/>
          <w:sz w:val="28"/>
          <w:szCs w:val="28"/>
        </w:rPr>
        <w:t>тних фінансових зобов'язань;</w:t>
      </w:r>
    </w:p>
    <w:p w:rsidR="00BA0D11" w:rsidRDefault="00BA0D11" w:rsidP="00A96951">
      <w:pPr>
        <w:pStyle w:val="NormalWeb"/>
        <w:numPr>
          <w:ilvl w:val="0"/>
          <w:numId w:val="11"/>
        </w:numPr>
        <w:tabs>
          <w:tab w:val="clear" w:pos="1428"/>
          <w:tab w:val="num" w:pos="720"/>
        </w:tabs>
        <w:spacing w:before="0" w:beforeAutospacing="0" w:after="0" w:afterAutospacing="0"/>
        <w:ind w:left="720"/>
        <w:jc w:val="both"/>
        <w:textAlignment w:val="baseline"/>
        <w:rPr>
          <w:color w:val="000000"/>
          <w:sz w:val="28"/>
          <w:szCs w:val="28"/>
        </w:rPr>
      </w:pPr>
      <w:r w:rsidRPr="007F57BD">
        <w:rPr>
          <w:color w:val="000000"/>
          <w:sz w:val="28"/>
          <w:szCs w:val="28"/>
        </w:rPr>
        <w:t>повноту та достовірність даних підтвердних документів, які формуються та подаються до управління дер</w:t>
      </w:r>
      <w:r>
        <w:rPr>
          <w:color w:val="000000"/>
          <w:sz w:val="28"/>
          <w:szCs w:val="28"/>
        </w:rPr>
        <w:t>жавної казначейської служби;</w:t>
      </w:r>
    </w:p>
    <w:p w:rsidR="00BA0D11" w:rsidRDefault="00BA0D11" w:rsidP="00A96951">
      <w:pPr>
        <w:pStyle w:val="NormalWeb"/>
        <w:numPr>
          <w:ilvl w:val="0"/>
          <w:numId w:val="11"/>
        </w:numPr>
        <w:tabs>
          <w:tab w:val="clear" w:pos="1428"/>
          <w:tab w:val="num" w:pos="720"/>
        </w:tabs>
        <w:spacing w:before="0" w:beforeAutospacing="0" w:after="0" w:afterAutospacing="0"/>
        <w:ind w:left="720"/>
        <w:jc w:val="both"/>
        <w:textAlignment w:val="baseline"/>
        <w:rPr>
          <w:color w:val="000000"/>
          <w:sz w:val="28"/>
          <w:szCs w:val="28"/>
        </w:rPr>
      </w:pPr>
      <w:r w:rsidRPr="007F57BD">
        <w:rPr>
          <w:color w:val="000000"/>
          <w:sz w:val="28"/>
          <w:szCs w:val="28"/>
        </w:rPr>
        <w:t>зберігання, оформлення та передачу до архіву оброблених первинних документів та облікових регістрів, які є підставою для відображення у бухгалтерському обліку операцій та складення зв</w:t>
      </w:r>
      <w:r>
        <w:rPr>
          <w:color w:val="000000"/>
          <w:sz w:val="28"/>
          <w:szCs w:val="28"/>
        </w:rPr>
        <w:t>ітності;</w:t>
      </w:r>
    </w:p>
    <w:p w:rsidR="00BA0D11" w:rsidRDefault="00BA0D11" w:rsidP="00A96951">
      <w:pPr>
        <w:pStyle w:val="NormalWeb"/>
        <w:numPr>
          <w:ilvl w:val="0"/>
          <w:numId w:val="11"/>
        </w:numPr>
        <w:tabs>
          <w:tab w:val="clear" w:pos="1428"/>
          <w:tab w:val="num" w:pos="720"/>
        </w:tabs>
        <w:spacing w:before="0" w:beforeAutospacing="0" w:after="0" w:afterAutospacing="0"/>
        <w:ind w:left="720"/>
        <w:jc w:val="both"/>
        <w:textAlignment w:val="baseline"/>
        <w:rPr>
          <w:color w:val="000000"/>
          <w:sz w:val="28"/>
          <w:szCs w:val="28"/>
        </w:rPr>
      </w:pPr>
      <w:r w:rsidRPr="007F57BD">
        <w:rPr>
          <w:color w:val="000000"/>
          <w:sz w:val="28"/>
          <w:szCs w:val="28"/>
        </w:rPr>
        <w:t>користувачів у повному обсязі правдивою та неупередженою інформацією про фінансовий стан бюджетної установи, результати її діяльн</w:t>
      </w:r>
      <w:r>
        <w:rPr>
          <w:color w:val="000000"/>
          <w:sz w:val="28"/>
          <w:szCs w:val="28"/>
        </w:rPr>
        <w:t>ості та рух бюджетних коштів.</w:t>
      </w:r>
    </w:p>
    <w:p w:rsidR="00BA0D11" w:rsidRDefault="00BA0D11" w:rsidP="00396E49">
      <w:pPr>
        <w:pStyle w:val="NormalWeb"/>
        <w:numPr>
          <w:ilvl w:val="1"/>
          <w:numId w:val="4"/>
        </w:numPr>
        <w:tabs>
          <w:tab w:val="clear" w:pos="1068"/>
          <w:tab w:val="num" w:pos="0"/>
        </w:tabs>
        <w:spacing w:before="0" w:beforeAutospacing="0" w:after="0" w:afterAutospacing="0"/>
        <w:ind w:left="720" w:hanging="720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</w:t>
      </w:r>
      <w:r w:rsidRPr="007F57BD">
        <w:rPr>
          <w:color w:val="000000"/>
          <w:sz w:val="28"/>
          <w:szCs w:val="28"/>
        </w:rPr>
        <w:t>ере участь у роботі з оформлення матеріалів щодо нестачі, крадіжки грошових коштів та майна, псування активів.</w:t>
      </w:r>
    </w:p>
    <w:p w:rsidR="00BA0D11" w:rsidRPr="00A96951" w:rsidRDefault="00BA0D11" w:rsidP="00396E49">
      <w:pPr>
        <w:pStyle w:val="NormalWeb"/>
        <w:numPr>
          <w:ilvl w:val="1"/>
          <w:numId w:val="4"/>
        </w:numPr>
        <w:tabs>
          <w:tab w:val="clear" w:pos="1068"/>
          <w:tab w:val="num" w:pos="0"/>
        </w:tabs>
        <w:spacing w:before="0" w:beforeAutospacing="0" w:after="0" w:afterAutospacing="0"/>
        <w:ind w:left="720" w:hanging="720"/>
        <w:jc w:val="both"/>
        <w:textAlignment w:val="baseline"/>
        <w:rPr>
          <w:color w:val="000000"/>
          <w:sz w:val="28"/>
          <w:szCs w:val="28"/>
        </w:rPr>
      </w:pPr>
      <w:r w:rsidRPr="00A96951">
        <w:rPr>
          <w:sz w:val="28"/>
          <w:szCs w:val="28"/>
        </w:rPr>
        <w:t>Розробляє та забезпечує здійснення заходів щодо дотримання та підвищення рівня фінансово-бюджетної дисципліни працівників управління.</w:t>
      </w:r>
    </w:p>
    <w:p w:rsidR="00BA0D11" w:rsidRPr="00A96951" w:rsidRDefault="00BA0D11" w:rsidP="00396E49">
      <w:pPr>
        <w:pStyle w:val="NormalWeb"/>
        <w:numPr>
          <w:ilvl w:val="1"/>
          <w:numId w:val="4"/>
        </w:numPr>
        <w:tabs>
          <w:tab w:val="clear" w:pos="1068"/>
          <w:tab w:val="num" w:pos="0"/>
        </w:tabs>
        <w:spacing w:before="0" w:beforeAutospacing="0" w:after="0" w:afterAutospacing="0"/>
        <w:ind w:left="720" w:hanging="720"/>
        <w:jc w:val="both"/>
        <w:textAlignment w:val="baseline"/>
        <w:rPr>
          <w:color w:val="000000"/>
          <w:sz w:val="28"/>
          <w:szCs w:val="28"/>
        </w:rPr>
      </w:pPr>
      <w:r w:rsidRPr="00A96951">
        <w:rPr>
          <w:sz w:val="28"/>
          <w:szCs w:val="28"/>
        </w:rPr>
        <w:t>Здійснює заходи щодо усунення порушень і недоліків, виявлених під час контрольних заходів, проведених державними органами.</w:t>
      </w:r>
      <w:r w:rsidRPr="007F57BD">
        <w:br/>
      </w:r>
    </w:p>
    <w:p w:rsidR="00BA0D11" w:rsidRDefault="00BA0D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b/>
          <w:color w:val="000000"/>
          <w:sz w:val="28"/>
          <w:szCs w:val="28"/>
          <w:lang w:val="en-US"/>
        </w:rPr>
        <w:t>III</w:t>
      </w:r>
      <w:r>
        <w:rPr>
          <w:rFonts w:ascii="Times New Roman" w:hAnsi="Times New Roman"/>
          <w:b/>
          <w:color w:val="000000"/>
          <w:sz w:val="28"/>
          <w:szCs w:val="28"/>
          <w:lang w:val="ru-RU"/>
        </w:rPr>
        <w:t xml:space="preserve">. </w:t>
      </w:r>
      <w:r>
        <w:rPr>
          <w:rFonts w:ascii="Times New Roman" w:hAnsi="Times New Roman"/>
          <w:b/>
          <w:color w:val="000000"/>
          <w:sz w:val="28"/>
          <w:szCs w:val="28"/>
        </w:rPr>
        <w:t>П</w:t>
      </w:r>
      <w:r>
        <w:rPr>
          <w:rFonts w:ascii="Times New Roman" w:hAnsi="Times New Roman"/>
          <w:b/>
          <w:color w:val="000000"/>
          <w:sz w:val="28"/>
          <w:szCs w:val="28"/>
          <w:lang w:val="ru-RU"/>
        </w:rPr>
        <w:t xml:space="preserve">рава </w:t>
      </w:r>
    </w:p>
    <w:p w:rsidR="00BA0D11" w:rsidRDefault="00BA0D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6" w:name="53"/>
      <w:bookmarkEnd w:id="6"/>
      <w:r>
        <w:rPr>
          <w:rFonts w:ascii="Times New Roman" w:hAnsi="Times New Roman"/>
          <w:color w:val="000000"/>
          <w:sz w:val="28"/>
          <w:szCs w:val="28"/>
        </w:rPr>
        <w:tab/>
        <w:t>Управління у процесі виконання покладених на нього завдань має право представляти виконавчий комітет міської ради в установленому  порядку  з питань,  що  відносяться  до компетенції бухгалтерської служби,  в органах державної влади,  органах місцевого самоврядування, фондах загальнообов'язкового    державного    соціального    страхування, підприємствах,  установах  та  організаціях  незалежно  від  форми власності.</w:t>
      </w:r>
      <w:bookmarkStart w:id="7" w:name="55"/>
      <w:bookmarkEnd w:id="7"/>
    </w:p>
    <w:p w:rsidR="00BA0D11" w:rsidRDefault="00BA0D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ab/>
        <w:t>Встановлювати  обґрунтовані вимоги до порядку оформлення і подання  до  Управління</w:t>
      </w:r>
      <w:r w:rsidRPr="00A96951">
        <w:rPr>
          <w:rFonts w:ascii="Times New Roman" w:hAnsi="Times New Roman"/>
          <w:color w:val="000000"/>
          <w:sz w:val="28"/>
          <w:szCs w:val="28"/>
        </w:rPr>
        <w:t xml:space="preserve"> планово – фінансового, матеріального</w:t>
      </w:r>
      <w:r>
        <w:rPr>
          <w:rFonts w:ascii="Times New Roman" w:hAnsi="Times New Roman"/>
          <w:color w:val="000000"/>
          <w:sz w:val="28"/>
          <w:szCs w:val="28"/>
        </w:rPr>
        <w:t xml:space="preserve"> забезпечення діяльності Житомирської міської ради  структурними   підрозділами виконавчого комітету міської ради  первинних  документів  для  їх відображення у бухгалтерському  обліку,  а  також  здійснювати  контроль  за   їх дотриманням.</w:t>
      </w:r>
    </w:p>
    <w:p w:rsidR="00BA0D11" w:rsidRDefault="00BA0D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8" w:name="56"/>
      <w:bookmarkEnd w:id="8"/>
      <w:r>
        <w:rPr>
          <w:rFonts w:ascii="Times New Roman" w:hAnsi="Times New Roman"/>
          <w:color w:val="000000"/>
          <w:sz w:val="28"/>
          <w:szCs w:val="28"/>
        </w:rPr>
        <w:tab/>
        <w:t>Одержувати  від структурних підрозділів виконавчого комітету міської ради та бюджетних установ,  які їй підпорядковані, необхідні відомості, довідки та інші матеріали, а також пояснення до них.</w:t>
      </w:r>
    </w:p>
    <w:p w:rsidR="00BA0D11" w:rsidRDefault="00BA0D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9" w:name="57"/>
      <w:bookmarkEnd w:id="9"/>
      <w:r>
        <w:rPr>
          <w:rFonts w:ascii="Times New Roman" w:hAnsi="Times New Roman"/>
          <w:color w:val="000000"/>
          <w:sz w:val="28"/>
          <w:szCs w:val="28"/>
        </w:rPr>
        <w:tab/>
        <w:t xml:space="preserve">Вносити  заступникам міського голови  пропозиції щодо удосконалення порядку ведення  бухгалтерського  обліку,  складення звітності,     здійснення    поточного    контролю,    провадження фінансово-господарської діяльності. </w:t>
      </w:r>
    </w:p>
    <w:p w:rsidR="00BA0D11" w:rsidRDefault="00BA0D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</w:t>
      </w:r>
      <w:r>
        <w:rPr>
          <w:rFonts w:ascii="Times New Roman" w:hAnsi="Times New Roman"/>
          <w:color w:val="000000"/>
          <w:sz w:val="28"/>
          <w:szCs w:val="28"/>
        </w:rPr>
        <w:tab/>
        <w:t>Встановлювати  обґрунтовані вимоги до порядку оформлення і подання  до  планово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– фінансового </w:t>
      </w:r>
      <w:r>
        <w:rPr>
          <w:rFonts w:ascii="Times New Roman" w:hAnsi="Times New Roman"/>
          <w:color w:val="000000"/>
          <w:sz w:val="28"/>
          <w:szCs w:val="28"/>
        </w:rPr>
        <w:t>відділу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, </w:t>
      </w:r>
      <w:r>
        <w:rPr>
          <w:rFonts w:ascii="Times New Roman" w:hAnsi="Times New Roman"/>
          <w:color w:val="000000"/>
          <w:sz w:val="28"/>
          <w:szCs w:val="28"/>
        </w:rPr>
        <w:t>структурними   підрозділами виконавчого комітету міської ради  первинних  документів  для  їх використання у формуванні бюджету на поточний рік.</w:t>
      </w:r>
    </w:p>
    <w:p w:rsidR="00BA0D11" w:rsidRPr="00A96951" w:rsidRDefault="00BA0D11" w:rsidP="00393ED9">
      <w:pPr>
        <w:spacing w:after="0" w:line="204" w:lineRule="atLeast"/>
        <w:ind w:firstLine="708"/>
        <w:jc w:val="both"/>
        <w:textAlignment w:val="baseline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color w:val="002060"/>
          <w:sz w:val="28"/>
          <w:szCs w:val="28"/>
          <w:lang w:eastAsia="uk-UA"/>
        </w:rPr>
        <w:t xml:space="preserve">  </w:t>
      </w:r>
      <w:r w:rsidRPr="00A96951">
        <w:rPr>
          <w:rFonts w:ascii="Times New Roman" w:hAnsi="Times New Roman"/>
          <w:sz w:val="28"/>
          <w:szCs w:val="28"/>
          <w:lang w:eastAsia="uk-UA"/>
        </w:rPr>
        <w:t>Брати участь у нарадах та інших заходах, що проводяться в міській раді.</w:t>
      </w:r>
    </w:p>
    <w:p w:rsidR="00BA0D11" w:rsidRPr="00A96951" w:rsidRDefault="00BA0D11" w:rsidP="00393ED9">
      <w:pPr>
        <w:spacing w:after="0" w:line="204" w:lineRule="atLeast"/>
        <w:ind w:firstLine="708"/>
        <w:jc w:val="both"/>
        <w:textAlignment w:val="baseline"/>
        <w:rPr>
          <w:rFonts w:ascii="Times New Roman" w:hAnsi="Times New Roman"/>
          <w:sz w:val="28"/>
          <w:szCs w:val="28"/>
          <w:lang w:eastAsia="uk-UA"/>
        </w:rPr>
      </w:pPr>
    </w:p>
    <w:p w:rsidR="00BA0D11" w:rsidRPr="00A96951" w:rsidRDefault="00BA0D11" w:rsidP="00393ED9">
      <w:pPr>
        <w:spacing w:after="0" w:line="204" w:lineRule="atLeast"/>
        <w:ind w:firstLine="708"/>
        <w:jc w:val="both"/>
        <w:textAlignment w:val="baseline"/>
        <w:rPr>
          <w:rFonts w:ascii="Times New Roman" w:hAnsi="Times New Roman"/>
          <w:sz w:val="28"/>
          <w:szCs w:val="28"/>
          <w:lang w:eastAsia="uk-UA"/>
        </w:rPr>
      </w:pPr>
      <w:r w:rsidRPr="00A96951">
        <w:rPr>
          <w:rFonts w:ascii="Times New Roman" w:hAnsi="Times New Roman"/>
          <w:sz w:val="28"/>
          <w:szCs w:val="28"/>
          <w:lang w:eastAsia="uk-UA"/>
        </w:rPr>
        <w:t xml:space="preserve">  Вносити на розгляд проекти розпоряджень, наказів, доручень, доповідні записки, пропозиції з питань, що належать до компетенції Управління.</w:t>
      </w:r>
    </w:p>
    <w:p w:rsidR="00BA0D11" w:rsidRDefault="00BA0D11" w:rsidP="00393ED9">
      <w:pPr>
        <w:spacing w:line="285" w:lineRule="atLeast"/>
        <w:ind w:firstLine="708"/>
        <w:rPr>
          <w:rFonts w:ascii="Times New Roman" w:hAnsi="Times New Roman"/>
          <w:color w:val="333333"/>
          <w:sz w:val="28"/>
          <w:szCs w:val="28"/>
        </w:rPr>
      </w:pPr>
      <w:r>
        <w:rPr>
          <w:rFonts w:ascii="Times New Roman" w:hAnsi="Times New Roman"/>
          <w:color w:val="333333"/>
          <w:sz w:val="28"/>
          <w:szCs w:val="28"/>
        </w:rPr>
        <w:t>Перевіряти та контролювати дотримання працівниками міської ради встановленого порядку зберігання матеріальних цінностей, за які вони несуть матеріальну відповідальність, а також утримання їх у належному стані.</w:t>
      </w:r>
    </w:p>
    <w:p w:rsidR="00BA0D11" w:rsidRDefault="00BA0D11">
      <w:pPr>
        <w:spacing w:line="285" w:lineRule="atLeast"/>
        <w:jc w:val="center"/>
        <w:rPr>
          <w:rFonts w:ascii="Times New Roman" w:hAnsi="Times New Roman"/>
          <w:b/>
          <w:color w:val="333333"/>
          <w:sz w:val="28"/>
          <w:szCs w:val="28"/>
        </w:rPr>
      </w:pPr>
      <w:r>
        <w:rPr>
          <w:rFonts w:ascii="Times New Roman" w:hAnsi="Times New Roman"/>
          <w:b/>
          <w:color w:val="333333"/>
          <w:sz w:val="28"/>
          <w:szCs w:val="28"/>
          <w:lang w:val="en-US"/>
        </w:rPr>
        <w:t>IV</w:t>
      </w:r>
      <w:r>
        <w:rPr>
          <w:rFonts w:ascii="Times New Roman" w:hAnsi="Times New Roman"/>
          <w:b/>
          <w:color w:val="333333"/>
          <w:sz w:val="28"/>
          <w:szCs w:val="28"/>
          <w:lang w:val="ru-RU"/>
        </w:rPr>
        <w:t>. Структура У</w:t>
      </w:r>
      <w:r w:rsidRPr="0046469E">
        <w:rPr>
          <w:rFonts w:ascii="Times New Roman" w:hAnsi="Times New Roman"/>
          <w:b/>
          <w:color w:val="333333"/>
          <w:sz w:val="28"/>
          <w:szCs w:val="28"/>
          <w:lang w:val="ru-RU"/>
        </w:rPr>
        <w:t>правління</w:t>
      </w:r>
    </w:p>
    <w:p w:rsidR="00BA0D11" w:rsidRDefault="00BA0D11" w:rsidP="00AD2FDC">
      <w:pPr>
        <w:spacing w:line="285" w:lineRule="atLeast"/>
        <w:ind w:firstLine="708"/>
        <w:jc w:val="both"/>
        <w:rPr>
          <w:rFonts w:ascii="Times New Roman" w:hAnsi="Times New Roman"/>
          <w:color w:val="333333"/>
          <w:sz w:val="28"/>
          <w:szCs w:val="28"/>
        </w:rPr>
      </w:pPr>
      <w:r w:rsidRPr="00AD2FDC">
        <w:rPr>
          <w:rFonts w:ascii="Times New Roman" w:hAnsi="Times New Roman"/>
          <w:color w:val="333333"/>
          <w:sz w:val="28"/>
          <w:szCs w:val="28"/>
        </w:rPr>
        <w:t>Д</w:t>
      </w:r>
      <w:r>
        <w:rPr>
          <w:rFonts w:ascii="Times New Roman" w:hAnsi="Times New Roman"/>
          <w:color w:val="333333"/>
          <w:sz w:val="28"/>
          <w:szCs w:val="28"/>
        </w:rPr>
        <w:t>о складу Управління можуть входити відділи та сектори, які очолюють начальники відділів і секторів.</w:t>
      </w:r>
    </w:p>
    <w:p w:rsidR="00BA0D11" w:rsidRDefault="00BA0D11" w:rsidP="00AD2FDC">
      <w:pPr>
        <w:spacing w:line="285" w:lineRule="atLeast"/>
        <w:ind w:firstLine="708"/>
        <w:jc w:val="both"/>
        <w:rPr>
          <w:rFonts w:ascii="Times New Roman" w:hAnsi="Times New Roman"/>
          <w:color w:val="333333"/>
          <w:sz w:val="28"/>
          <w:szCs w:val="28"/>
        </w:rPr>
      </w:pPr>
      <w:r>
        <w:rPr>
          <w:rFonts w:ascii="Times New Roman" w:hAnsi="Times New Roman"/>
          <w:color w:val="333333"/>
          <w:sz w:val="28"/>
          <w:szCs w:val="28"/>
        </w:rPr>
        <w:t>Положення про відділи та сектори Управління затверджуються керуючим справами міської ради.</w:t>
      </w:r>
    </w:p>
    <w:p w:rsidR="00BA0D11" w:rsidRDefault="00BA0D11">
      <w:pPr>
        <w:spacing w:line="285" w:lineRule="atLeast"/>
        <w:jc w:val="center"/>
        <w:rPr>
          <w:rFonts w:ascii="Times New Roman" w:hAnsi="Times New Roman"/>
          <w:b/>
          <w:color w:val="333333"/>
          <w:sz w:val="28"/>
          <w:szCs w:val="28"/>
        </w:rPr>
      </w:pPr>
      <w:r>
        <w:rPr>
          <w:rFonts w:ascii="Times New Roman" w:hAnsi="Times New Roman"/>
          <w:b/>
          <w:color w:val="333333"/>
          <w:sz w:val="28"/>
          <w:szCs w:val="28"/>
          <w:lang w:val="en-US"/>
        </w:rPr>
        <w:t>V</w:t>
      </w:r>
      <w:r>
        <w:rPr>
          <w:rFonts w:ascii="Times New Roman" w:hAnsi="Times New Roman"/>
          <w:b/>
          <w:color w:val="333333"/>
          <w:sz w:val="28"/>
          <w:szCs w:val="28"/>
        </w:rPr>
        <w:t>. Керівництво Управлінням</w:t>
      </w:r>
    </w:p>
    <w:p w:rsidR="00BA0D11" w:rsidRDefault="00BA0D11" w:rsidP="00396E49">
      <w:pPr>
        <w:numPr>
          <w:ilvl w:val="0"/>
          <w:numId w:val="16"/>
        </w:numPr>
        <w:tabs>
          <w:tab w:val="clear" w:pos="720"/>
          <w:tab w:val="num" w:pos="0"/>
          <w:tab w:val="left" w:pos="916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360" w:firstLine="0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0" w:name="58"/>
      <w:bookmarkEnd w:id="10"/>
      <w:r>
        <w:rPr>
          <w:rFonts w:ascii="Times New Roman" w:hAnsi="Times New Roman"/>
          <w:color w:val="000000"/>
          <w:sz w:val="28"/>
          <w:szCs w:val="28"/>
        </w:rPr>
        <w:t>Управління очолює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начальник Управління - головний  бухгалтер, який  призначається на посаду і звільняється з посади міським головою на конкурсних засадах у </w:t>
      </w:r>
      <w:r w:rsidRPr="008A3003">
        <w:rPr>
          <w:rFonts w:ascii="Times New Roman" w:hAnsi="Times New Roman"/>
          <w:color w:val="000000"/>
          <w:sz w:val="28"/>
          <w:szCs w:val="28"/>
        </w:rPr>
        <w:t>визначеному законодавством порядку.</w:t>
      </w:r>
    </w:p>
    <w:p w:rsidR="00BA0D11" w:rsidRDefault="00BA0D11" w:rsidP="00E339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ab/>
      </w:r>
      <w:r w:rsidRPr="00905C16">
        <w:rPr>
          <w:rFonts w:ascii="Times New Roman" w:hAnsi="Times New Roman"/>
          <w:color w:val="000000"/>
          <w:sz w:val="28"/>
          <w:szCs w:val="28"/>
        </w:rPr>
        <w:t xml:space="preserve">Начальник </w:t>
      </w:r>
      <w:r>
        <w:rPr>
          <w:rFonts w:ascii="Times New Roman" w:hAnsi="Times New Roman"/>
          <w:color w:val="000000"/>
          <w:sz w:val="28"/>
          <w:szCs w:val="28"/>
        </w:rPr>
        <w:t>управління</w:t>
      </w:r>
      <w:r w:rsidRPr="00905C16">
        <w:rPr>
          <w:rFonts w:ascii="Times New Roman" w:hAnsi="Times New Roman"/>
          <w:color w:val="000000"/>
          <w:sz w:val="28"/>
          <w:szCs w:val="28"/>
        </w:rPr>
        <w:t xml:space="preserve">, головний   бухгалтер    повинен  відповідати  таким   вимогам   до професійно-кваліфікаційного рівня: </w:t>
      </w:r>
      <w:bookmarkStart w:id="11" w:name="67"/>
      <w:bookmarkEnd w:id="11"/>
    </w:p>
    <w:p w:rsidR="00BA0D11" w:rsidRDefault="00BA0D11" w:rsidP="00E318EA">
      <w:pPr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м</w:t>
      </w:r>
      <w:r w:rsidRPr="00905C16">
        <w:rPr>
          <w:rFonts w:ascii="Times New Roman" w:hAnsi="Times New Roman"/>
          <w:color w:val="000000"/>
          <w:sz w:val="28"/>
          <w:szCs w:val="28"/>
        </w:rPr>
        <w:t xml:space="preserve">ати  повну  вищу  освіту  в галузі економіки та фінансів, стаж роботи на державній службі,  за фахом та на керівних  посадах не  менш  як  </w:t>
      </w:r>
      <w:r>
        <w:rPr>
          <w:rFonts w:ascii="Times New Roman" w:hAnsi="Times New Roman"/>
          <w:color w:val="000000"/>
          <w:sz w:val="28"/>
          <w:szCs w:val="28"/>
        </w:rPr>
        <w:t>три</w:t>
      </w:r>
      <w:r w:rsidRPr="00905C16">
        <w:rPr>
          <w:rFonts w:ascii="Times New Roman" w:hAnsi="Times New Roman"/>
          <w:color w:val="000000"/>
          <w:sz w:val="28"/>
          <w:szCs w:val="28"/>
        </w:rPr>
        <w:t xml:space="preserve">; </w:t>
      </w:r>
      <w:bookmarkStart w:id="12" w:name="68"/>
      <w:bookmarkStart w:id="13" w:name="69"/>
      <w:bookmarkEnd w:id="12"/>
      <w:bookmarkEnd w:id="13"/>
    </w:p>
    <w:p w:rsidR="00BA0D11" w:rsidRDefault="00BA0D11" w:rsidP="00E318EA">
      <w:pPr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з</w:t>
      </w:r>
      <w:r w:rsidRPr="00905C16">
        <w:rPr>
          <w:rFonts w:ascii="Times New Roman" w:hAnsi="Times New Roman"/>
          <w:color w:val="000000"/>
          <w:sz w:val="28"/>
          <w:szCs w:val="28"/>
        </w:rPr>
        <w:t>нати закони, інші акти законодавства з питань регулювання господарської діяльності та ведення бухгалтерського обліку, у тому числі нормативно-правові  акти  Національного  банку,  національні положення (стандарти) бухгалтерського обліку в державному секторі, нормативно-правові   акти    Мінфіну    щодо    порядку    ведення бухгалтерського   обліку,   складення   фінансової   та  бюджетної звітності,  міністерств</w:t>
      </w:r>
      <w:r>
        <w:rPr>
          <w:rFonts w:ascii="Times New Roman" w:hAnsi="Times New Roman"/>
          <w:color w:val="000000"/>
          <w:sz w:val="28"/>
          <w:szCs w:val="28"/>
        </w:rPr>
        <w:t xml:space="preserve"> та інших  центральних  органів </w:t>
      </w:r>
      <w:r w:rsidRPr="00905C16">
        <w:rPr>
          <w:rFonts w:ascii="Times New Roman" w:hAnsi="Times New Roman"/>
          <w:color w:val="000000"/>
          <w:sz w:val="28"/>
          <w:szCs w:val="28"/>
        </w:rPr>
        <w:t>ви</w:t>
      </w:r>
      <w:r>
        <w:rPr>
          <w:rFonts w:ascii="Times New Roman" w:hAnsi="Times New Roman"/>
          <w:color w:val="000000"/>
          <w:sz w:val="28"/>
          <w:szCs w:val="28"/>
        </w:rPr>
        <w:t xml:space="preserve">конавчої </w:t>
      </w:r>
      <w:r w:rsidRPr="00905C16">
        <w:rPr>
          <w:rFonts w:ascii="Times New Roman" w:hAnsi="Times New Roman"/>
          <w:color w:val="000000"/>
          <w:sz w:val="28"/>
          <w:szCs w:val="28"/>
        </w:rPr>
        <w:t xml:space="preserve">влади   щодо   галузевих  особливостей  застосування  національних положень (стандартів) бухгалтерського обліку в державному секторі, порядок оформлення операцій  і  організації  документообігу  за  розділами обліку,   форми   та   порядок   проведення  розрахунків,  порядок приймання,  передачі  товарно-матеріальних  та  інших   цінностей, зберігання  і витрачання коштів,  правила проведення та оформлення результатів інвентаризації активів і зобов'язань, основні принципи </w:t>
      </w:r>
      <w:r w:rsidRPr="00905C16">
        <w:rPr>
          <w:rFonts w:ascii="Times New Roman" w:hAnsi="Times New Roman"/>
          <w:color w:val="000000"/>
          <w:sz w:val="28"/>
          <w:szCs w:val="28"/>
        </w:rPr>
        <w:br/>
        <w:t>роботи на комп'ютері та відповідні програмні засоби.</w:t>
      </w:r>
      <w:bookmarkStart w:id="14" w:name="59"/>
      <w:bookmarkStart w:id="15" w:name="72"/>
      <w:bookmarkStart w:id="16" w:name="70"/>
      <w:bookmarkEnd w:id="14"/>
      <w:bookmarkEnd w:id="15"/>
      <w:bookmarkEnd w:id="16"/>
    </w:p>
    <w:p w:rsidR="00BA0D11" w:rsidRDefault="00BA0D11" w:rsidP="00AD2FDC">
      <w:pPr>
        <w:numPr>
          <w:ilvl w:val="0"/>
          <w:numId w:val="4"/>
        </w:numPr>
        <w:tabs>
          <w:tab w:val="clear" w:pos="1068"/>
          <w:tab w:val="num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hanging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Начальник Управління - головний бухгалтер:</w:t>
      </w:r>
      <w:bookmarkStart w:id="17" w:name="73"/>
      <w:bookmarkEnd w:id="17"/>
      <w:r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BA0D11" w:rsidRDefault="00BA0D11" w:rsidP="00AD2FDC">
      <w:pPr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здійснює керівництво діяльністю Управління планово-фінансового,      матеріального забезпечення та забезпечує виконання завдань, покладених на управління; </w:t>
      </w:r>
      <w:bookmarkStart w:id="18" w:name="75"/>
      <w:bookmarkStart w:id="19" w:name="74"/>
      <w:bookmarkEnd w:id="18"/>
      <w:bookmarkEnd w:id="19"/>
    </w:p>
    <w:p w:rsidR="00BA0D11" w:rsidRDefault="00BA0D11" w:rsidP="00AD2FDC">
      <w:pPr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вносить пропозиції про заохочення працівників Управління та про притягнення їх до відповідальності за порушення трудової дисципліни;</w:t>
      </w:r>
    </w:p>
    <w:p w:rsidR="00BA0D11" w:rsidRDefault="00BA0D11" w:rsidP="00AD2FDC">
      <w:pPr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видає в межах своєї компетенції накази, організує та контролює їх виконання;</w:t>
      </w:r>
    </w:p>
    <w:p w:rsidR="00BA0D11" w:rsidRDefault="00BA0D11" w:rsidP="00AD2FDC">
      <w:pPr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розподіляє функціональні обов’язки між працівниками Управління;</w:t>
      </w:r>
    </w:p>
    <w:p w:rsidR="00BA0D11" w:rsidRDefault="00BA0D11" w:rsidP="00AD2FDC">
      <w:pPr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забезпечує і координує ділові контакти Управління з іншими виконавчими органами виконавчого комітету міської ради;</w:t>
      </w:r>
    </w:p>
    <w:p w:rsidR="00BA0D11" w:rsidRPr="00AD2FDC" w:rsidRDefault="00BA0D11" w:rsidP="00AD2FDC">
      <w:pPr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D2FDC">
        <w:rPr>
          <w:rFonts w:ascii="Times New Roman" w:hAnsi="Times New Roman"/>
          <w:sz w:val="28"/>
          <w:szCs w:val="28"/>
        </w:rPr>
        <w:t>візує проекти розпорядчих актів міської ради, виконавчого комітету, міського голови, виконавчих органів міської ради та інших нормативно-правових актів в межах компетенції Управління;</w:t>
      </w:r>
    </w:p>
    <w:p w:rsidR="00BA0D11" w:rsidRPr="00AD2FDC" w:rsidRDefault="00BA0D11" w:rsidP="00AD2FDC">
      <w:pPr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D2FDC">
        <w:rPr>
          <w:rFonts w:ascii="Times New Roman" w:hAnsi="Times New Roman"/>
          <w:sz w:val="28"/>
          <w:szCs w:val="28"/>
          <w:lang w:eastAsia="ru-RU"/>
        </w:rPr>
        <w:t>інформує територіальну громаду міста про виконання рішень міської ради, виконавчого комітету, розпоряджень міського голови та про інші питання відповідно до компетенції;</w:t>
      </w:r>
    </w:p>
    <w:p w:rsidR="00BA0D11" w:rsidRPr="00AD2FDC" w:rsidRDefault="00BA0D11" w:rsidP="00AD2FDC">
      <w:pPr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D2FDC">
        <w:rPr>
          <w:rFonts w:ascii="Times New Roman" w:hAnsi="Times New Roman"/>
          <w:color w:val="000000"/>
          <w:sz w:val="28"/>
          <w:szCs w:val="28"/>
          <w:lang w:eastAsia="ru-RU"/>
        </w:rPr>
        <w:t>здійснює інші повноваження, покладені на нього відповідно до діючого законодавства в межах компетенції Управлін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ня.</w:t>
      </w:r>
    </w:p>
    <w:p w:rsidR="00BA0D11" w:rsidRDefault="00BA0D11" w:rsidP="007C2824">
      <w:pPr>
        <w:pStyle w:val="ms-rteelement-p"/>
        <w:shd w:val="clear" w:color="auto" w:fill="FFFFFF"/>
        <w:spacing w:beforeAutospacing="0" w:after="0" w:afterAutospacing="0"/>
        <w:ind w:left="360" w:firstLine="708"/>
        <w:jc w:val="both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Начальник Управління без доручення діє від імені Управління, представляє його інтереси в органах місцевого самоврядування, інших організаціях, у відносинах з юридичними особами та громадянами.</w:t>
      </w:r>
    </w:p>
    <w:p w:rsidR="00BA0D11" w:rsidRDefault="00BA0D11" w:rsidP="007C2824">
      <w:pPr>
        <w:pStyle w:val="ms-rteelement-p"/>
        <w:shd w:val="clear" w:color="auto" w:fill="FFFFFF"/>
        <w:spacing w:beforeAutospacing="0" w:after="0" w:afterAutospacing="0"/>
        <w:ind w:left="360" w:firstLine="708"/>
        <w:jc w:val="both"/>
        <w:rPr>
          <w:sz w:val="28"/>
          <w:szCs w:val="28"/>
        </w:rPr>
      </w:pPr>
      <w:r>
        <w:rPr>
          <w:sz w:val="28"/>
          <w:szCs w:val="28"/>
        </w:rPr>
        <w:t>Начальник Управління може мати заступників, які призначаються на конкурсних засадах міським головою і звільняються з посади міським головою.</w:t>
      </w:r>
    </w:p>
    <w:p w:rsidR="00BA0D11" w:rsidRDefault="00BA0D11" w:rsidP="00AD2FDC">
      <w:pPr>
        <w:pStyle w:val="ms-rteelement-p"/>
        <w:shd w:val="clear" w:color="auto" w:fill="FFFFFF"/>
        <w:spacing w:beforeAutospacing="0" w:after="0" w:afterAutospacing="0"/>
        <w:ind w:left="360" w:firstLine="708"/>
        <w:jc w:val="both"/>
        <w:rPr>
          <w:sz w:val="28"/>
          <w:szCs w:val="28"/>
        </w:rPr>
      </w:pPr>
      <w:r w:rsidRPr="00AD2FDC">
        <w:rPr>
          <w:sz w:val="28"/>
          <w:szCs w:val="28"/>
        </w:rPr>
        <w:t>Працівники Управління діють в межах повноважень, визначених посадовими інструкціями.</w:t>
      </w:r>
    </w:p>
    <w:p w:rsidR="00BA0D11" w:rsidRPr="00AD2FDC" w:rsidRDefault="00BA0D11" w:rsidP="00AD2FDC">
      <w:pPr>
        <w:pStyle w:val="ms-rteelement-p"/>
        <w:shd w:val="clear" w:color="auto" w:fill="FFFFFF"/>
        <w:spacing w:beforeAutospacing="0" w:after="0" w:afterAutospacing="0"/>
        <w:ind w:left="360" w:firstLine="708"/>
        <w:jc w:val="both"/>
        <w:rPr>
          <w:color w:val="000000"/>
          <w:sz w:val="28"/>
          <w:szCs w:val="28"/>
          <w:lang w:eastAsia="ru-RU"/>
        </w:rPr>
      </w:pPr>
    </w:p>
    <w:p w:rsidR="00BA0D11" w:rsidRDefault="00BA0D11">
      <w:pPr>
        <w:ind w:firstLine="709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VІ. Прикінцеві положення</w:t>
      </w:r>
    </w:p>
    <w:p w:rsidR="00BA0D11" w:rsidRDefault="00BA0D11" w:rsidP="00AD2FDC">
      <w:pPr>
        <w:spacing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Штатний розпис Управління затверджується міським головою у межах граничної чисельності та фонду оплати праці працівників, затверджених міською радою</w:t>
      </w:r>
      <w:r>
        <w:rPr>
          <w:rFonts w:ascii="Times New Roman" w:hAnsi="Times New Roman"/>
          <w:color w:val="000000"/>
          <w:sz w:val="28"/>
          <w:szCs w:val="28"/>
        </w:rPr>
        <w:t xml:space="preserve">. </w:t>
      </w:r>
    </w:p>
    <w:p w:rsidR="00BA0D11" w:rsidRDefault="00BA0D11" w:rsidP="00AD2FDC">
      <w:pPr>
        <w:spacing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Припинення діяльності (реорганізація чи ліквідація) Управління здійснюється за рішенням міської ради відповідно до вимог чинного законодавства.</w:t>
      </w:r>
    </w:p>
    <w:p w:rsidR="00BA0D11" w:rsidRDefault="00BA0D11" w:rsidP="00AD2FDC">
      <w:pPr>
        <w:spacing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3міни і доповнення до цього Положення вносяться в порядку, встановленому для його прийняття.</w:t>
      </w:r>
    </w:p>
    <w:p w:rsidR="00BA0D11" w:rsidRDefault="00BA0D11" w:rsidP="00AD2FDC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Управління утримується за рахунок коштів міського бюджету.</w:t>
      </w:r>
    </w:p>
    <w:p w:rsidR="00BA0D11" w:rsidRDefault="00BA0D11" w:rsidP="00A6720E">
      <w:pPr>
        <w:spacing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Місцезнаходження Управління: майдан ім. С.П. Корольова, 4/2.</w:t>
      </w:r>
    </w:p>
    <w:p w:rsidR="00BA0D11" w:rsidRPr="00A6720E" w:rsidRDefault="00BA0D11" w:rsidP="00A6720E">
      <w:pPr>
        <w:spacing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A0D11" w:rsidRDefault="00BA0D11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bookmarkStart w:id="20" w:name="76"/>
      <w:bookmarkEnd w:id="20"/>
      <w:r>
        <w:rPr>
          <w:rFonts w:ascii="Times New Roman" w:hAnsi="Times New Roman"/>
          <w:color w:val="000000"/>
          <w:sz w:val="28"/>
          <w:szCs w:val="28"/>
        </w:rPr>
        <w:br/>
        <w:t xml:space="preserve">   Секретар міської ради                                                                                    Н.М.Чиж</w:t>
      </w:r>
    </w:p>
    <w:p w:rsidR="00BA0D11" w:rsidRDefault="00BA0D11">
      <w:pPr>
        <w:spacing w:line="240" w:lineRule="auto"/>
        <w:jc w:val="both"/>
      </w:pPr>
    </w:p>
    <w:sectPr w:rsidR="00BA0D11" w:rsidSect="00477A65">
      <w:pgSz w:w="11906" w:h="16838"/>
      <w:pgMar w:top="360" w:right="567" w:bottom="899" w:left="1134" w:header="0" w:footer="0" w:gutter="0"/>
      <w:cols w:space="720"/>
      <w:formProt w:val="0"/>
      <w:docGrid w:linePitch="360" w:charSpace="-204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">
    <w:altName w:val="Arial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FreeSans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351120"/>
    <w:multiLevelType w:val="hybridMultilevel"/>
    <w:tmpl w:val="3AC4F8A6"/>
    <w:lvl w:ilvl="0" w:tplc="5E00B33A">
      <w:start w:val="8"/>
      <w:numFmt w:val="bullet"/>
      <w:lvlText w:val="-"/>
      <w:lvlJc w:val="left"/>
      <w:pPr>
        <w:tabs>
          <w:tab w:val="num" w:pos="4668"/>
        </w:tabs>
        <w:ind w:left="4668" w:hanging="360"/>
      </w:pPr>
      <w:rPr>
        <w:rFonts w:ascii="Calibri" w:eastAsia="Times New Roman" w:hAnsi="Calibri" w:hint="default"/>
        <w:sz w:val="28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">
    <w:nsid w:val="1B4A1D39"/>
    <w:multiLevelType w:val="hybridMultilevel"/>
    <w:tmpl w:val="7B26F020"/>
    <w:lvl w:ilvl="0" w:tplc="04190019">
      <w:start w:val="1"/>
      <w:numFmt w:val="decimal"/>
      <w:isLgl/>
      <w:lvlText w:val="%1."/>
      <w:lvlJc w:val="left"/>
      <w:pPr>
        <w:tabs>
          <w:tab w:val="num" w:pos="1122"/>
        </w:tabs>
        <w:ind w:left="112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94"/>
        </w:tabs>
        <w:ind w:left="149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14"/>
        </w:tabs>
        <w:ind w:left="221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34"/>
        </w:tabs>
        <w:ind w:left="293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54"/>
        </w:tabs>
        <w:ind w:left="365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74"/>
        </w:tabs>
        <w:ind w:left="437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94"/>
        </w:tabs>
        <w:ind w:left="509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14"/>
        </w:tabs>
        <w:ind w:left="581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34"/>
        </w:tabs>
        <w:ind w:left="6534" w:hanging="180"/>
      </w:pPr>
      <w:rPr>
        <w:rFonts w:cs="Times New Roman"/>
      </w:rPr>
    </w:lvl>
  </w:abstractNum>
  <w:abstractNum w:abstractNumId="2">
    <w:nsid w:val="1EFF516B"/>
    <w:multiLevelType w:val="hybridMultilevel"/>
    <w:tmpl w:val="98E2A6A2"/>
    <w:lvl w:ilvl="0" w:tplc="58F2B2AE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21DE0AEC"/>
    <w:multiLevelType w:val="hybridMultilevel"/>
    <w:tmpl w:val="64F6CE9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24591A5C"/>
    <w:multiLevelType w:val="hybridMultilevel"/>
    <w:tmpl w:val="CAFA7F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25C47D19"/>
    <w:multiLevelType w:val="hybridMultilevel"/>
    <w:tmpl w:val="FD428698"/>
    <w:lvl w:ilvl="0" w:tplc="58F2B2AE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293E6FBB"/>
    <w:multiLevelType w:val="multilevel"/>
    <w:tmpl w:val="FFFFFFFF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7">
    <w:nsid w:val="2CBC65C8"/>
    <w:multiLevelType w:val="multilevel"/>
    <w:tmpl w:val="FC387D4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8">
    <w:nsid w:val="34A00F59"/>
    <w:multiLevelType w:val="hybridMultilevel"/>
    <w:tmpl w:val="931AC670"/>
    <w:lvl w:ilvl="0" w:tplc="58F2B2AE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>
      <w:start w:val="1"/>
      <w:numFmt w:val="decimal"/>
      <w:isLgl/>
      <w:lvlText w:val="%1.%2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2" w:tplc="0419001B">
      <w:start w:val="1"/>
      <w:numFmt w:val="decimal"/>
      <w:isLgl/>
      <w:lvlText w:val="%1.%2.%3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3" w:tplc="0419000F">
      <w:start w:val="1"/>
      <w:numFmt w:val="decimal"/>
      <w:isLgl/>
      <w:lvlText w:val="%1.%2.%3.%4"/>
      <w:lvlJc w:val="left"/>
      <w:pPr>
        <w:tabs>
          <w:tab w:val="num" w:pos="1788"/>
        </w:tabs>
        <w:ind w:left="1788" w:hanging="1080"/>
      </w:pPr>
      <w:rPr>
        <w:rFonts w:cs="Times New Roman" w:hint="default"/>
      </w:rPr>
    </w:lvl>
    <w:lvl w:ilvl="4" w:tplc="04190019">
      <w:start w:val="1"/>
      <w:numFmt w:val="decimal"/>
      <w:isLgl/>
      <w:lvlText w:val="%1.%2.%3.%4.%5"/>
      <w:lvlJc w:val="left"/>
      <w:pPr>
        <w:tabs>
          <w:tab w:val="num" w:pos="1788"/>
        </w:tabs>
        <w:ind w:left="1788" w:hanging="1080"/>
      </w:pPr>
      <w:rPr>
        <w:rFonts w:cs="Times New Roman" w:hint="default"/>
      </w:rPr>
    </w:lvl>
    <w:lvl w:ilvl="5" w:tplc="0419001B">
      <w:start w:val="1"/>
      <w:numFmt w:val="decimal"/>
      <w:isLgl/>
      <w:lvlText w:val="%1.%2.%3.%4.%5.%6"/>
      <w:lvlJc w:val="left"/>
      <w:pPr>
        <w:tabs>
          <w:tab w:val="num" w:pos="2148"/>
        </w:tabs>
        <w:ind w:left="2148" w:hanging="1440"/>
      </w:pPr>
      <w:rPr>
        <w:rFonts w:cs="Times New Roman" w:hint="default"/>
      </w:rPr>
    </w:lvl>
    <w:lvl w:ilvl="6" w:tplc="0419000F">
      <w:start w:val="1"/>
      <w:numFmt w:val="decimal"/>
      <w:isLgl/>
      <w:lvlText w:val="%1.%2.%3.%4.%5.%6.%7"/>
      <w:lvlJc w:val="left"/>
      <w:pPr>
        <w:tabs>
          <w:tab w:val="num" w:pos="2148"/>
        </w:tabs>
        <w:ind w:left="2148" w:hanging="1440"/>
      </w:pPr>
      <w:rPr>
        <w:rFonts w:cs="Times New Roman" w:hint="default"/>
      </w:rPr>
    </w:lvl>
    <w:lvl w:ilvl="7" w:tplc="04190019">
      <w:start w:val="1"/>
      <w:numFmt w:val="decimal"/>
      <w:isLgl/>
      <w:lvlText w:val="%1.%2.%3.%4.%5.%6.%7.%8"/>
      <w:lvlJc w:val="left"/>
      <w:pPr>
        <w:tabs>
          <w:tab w:val="num" w:pos="2508"/>
        </w:tabs>
        <w:ind w:left="2508" w:hanging="1800"/>
      </w:pPr>
      <w:rPr>
        <w:rFonts w:cs="Times New Roman" w:hint="default"/>
      </w:rPr>
    </w:lvl>
    <w:lvl w:ilvl="8" w:tplc="0419001B">
      <w:start w:val="1"/>
      <w:numFmt w:val="decimal"/>
      <w:isLgl/>
      <w:lvlText w:val="%1.%2.%3.%4.%5.%6.%7.%8.%9"/>
      <w:lvlJc w:val="left"/>
      <w:pPr>
        <w:tabs>
          <w:tab w:val="num" w:pos="2868"/>
        </w:tabs>
        <w:ind w:left="2868" w:hanging="2160"/>
      </w:pPr>
      <w:rPr>
        <w:rFonts w:cs="Times New Roman" w:hint="default"/>
      </w:rPr>
    </w:lvl>
  </w:abstractNum>
  <w:abstractNum w:abstractNumId="9">
    <w:nsid w:val="35287AFD"/>
    <w:multiLevelType w:val="hybridMultilevel"/>
    <w:tmpl w:val="FC140F68"/>
    <w:lvl w:ilvl="0" w:tplc="5CB6051A">
      <w:start w:val="1"/>
      <w:numFmt w:val="bullet"/>
      <w:lvlText w:val="-"/>
      <w:lvlJc w:val="left"/>
      <w:pPr>
        <w:tabs>
          <w:tab w:val="num" w:pos="1428"/>
        </w:tabs>
        <w:ind w:left="1428" w:hanging="360"/>
      </w:pPr>
      <w:rPr>
        <w:rFonts w:ascii="Times New Roman" w:eastAsia="Times New Roman" w:hAnsi="Times New Roman" w:hint="default"/>
      </w:rPr>
    </w:lvl>
    <w:lvl w:ilvl="1" w:tplc="04190019">
      <w:start w:val="1"/>
      <w:numFmt w:val="decimal"/>
      <w:isLgl/>
      <w:lvlText w:val="%2.%2"/>
      <w:lvlJc w:val="left"/>
      <w:pPr>
        <w:tabs>
          <w:tab w:val="num" w:pos="2148"/>
        </w:tabs>
        <w:ind w:left="2148" w:hanging="360"/>
      </w:pPr>
      <w:rPr>
        <w:rFonts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0">
    <w:nsid w:val="3DA93ACD"/>
    <w:multiLevelType w:val="hybridMultilevel"/>
    <w:tmpl w:val="27FE87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48010DB6"/>
    <w:multiLevelType w:val="hybridMultilevel"/>
    <w:tmpl w:val="3AC4FA7C"/>
    <w:lvl w:ilvl="0" w:tplc="5CB6051A">
      <w:start w:val="1"/>
      <w:numFmt w:val="bullet"/>
      <w:lvlText w:val="-"/>
      <w:lvlJc w:val="left"/>
      <w:pPr>
        <w:tabs>
          <w:tab w:val="num" w:pos="1428"/>
        </w:tabs>
        <w:ind w:left="1428" w:hanging="360"/>
      </w:pPr>
      <w:rPr>
        <w:rFonts w:ascii="Times New Roman" w:eastAsia="Times New Roman" w:hAnsi="Times New Roman" w:hint="default"/>
      </w:rPr>
    </w:lvl>
    <w:lvl w:ilvl="1" w:tplc="04190019">
      <w:start w:val="1"/>
      <w:numFmt w:val="decimal"/>
      <w:isLgl/>
      <w:lvlText w:val="%2.%2"/>
      <w:lvlJc w:val="left"/>
      <w:pPr>
        <w:tabs>
          <w:tab w:val="num" w:pos="2148"/>
        </w:tabs>
        <w:ind w:left="2148" w:hanging="360"/>
      </w:pPr>
      <w:rPr>
        <w:rFonts w:cs="Times New Roman" w:hint="default"/>
      </w:rPr>
    </w:lvl>
    <w:lvl w:ilvl="2" w:tplc="29B8E012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  <w:rPr>
        <w:rFonts w:cs="Times New Roman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2">
    <w:nsid w:val="56BC44B5"/>
    <w:multiLevelType w:val="hybridMultilevel"/>
    <w:tmpl w:val="0F64E6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57D13899"/>
    <w:multiLevelType w:val="hybridMultilevel"/>
    <w:tmpl w:val="546629C8"/>
    <w:lvl w:ilvl="0" w:tplc="5CB6051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19">
      <w:start w:val="1"/>
      <w:numFmt w:val="decimal"/>
      <w:isLgl/>
      <w:lvlText w:val="%2.%2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60F0185C"/>
    <w:multiLevelType w:val="hybridMultilevel"/>
    <w:tmpl w:val="5592269A"/>
    <w:lvl w:ilvl="0" w:tplc="5E00B33A">
      <w:start w:val="8"/>
      <w:numFmt w:val="bullet"/>
      <w:lvlText w:val="-"/>
      <w:lvlJc w:val="left"/>
      <w:pPr>
        <w:tabs>
          <w:tab w:val="num" w:pos="3948"/>
        </w:tabs>
        <w:ind w:left="3948" w:hanging="360"/>
      </w:pPr>
      <w:rPr>
        <w:rFonts w:ascii="Calibri" w:eastAsia="Times New Roman" w:hAnsi="Calibri" w:hint="default"/>
        <w:sz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28"/>
        </w:tabs>
        <w:ind w:left="142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48"/>
        </w:tabs>
        <w:ind w:left="21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68"/>
        </w:tabs>
        <w:ind w:left="28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88"/>
        </w:tabs>
        <w:ind w:left="358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08"/>
        </w:tabs>
        <w:ind w:left="43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28"/>
        </w:tabs>
        <w:ind w:left="50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48"/>
        </w:tabs>
        <w:ind w:left="574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68"/>
        </w:tabs>
        <w:ind w:left="6468" w:hanging="360"/>
      </w:pPr>
      <w:rPr>
        <w:rFonts w:ascii="Wingdings" w:hAnsi="Wingdings" w:hint="default"/>
      </w:rPr>
    </w:lvl>
  </w:abstractNum>
  <w:abstractNum w:abstractNumId="15">
    <w:nsid w:val="61F4123B"/>
    <w:multiLevelType w:val="hybridMultilevel"/>
    <w:tmpl w:val="1756BCE0"/>
    <w:lvl w:ilvl="0" w:tplc="04190019">
      <w:start w:val="1"/>
      <w:numFmt w:val="decimal"/>
      <w:isLgl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A155D58"/>
    <w:multiLevelType w:val="hybridMultilevel"/>
    <w:tmpl w:val="7BD044C8"/>
    <w:lvl w:ilvl="0" w:tplc="5CB6051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EA5560B"/>
    <w:multiLevelType w:val="multilevel"/>
    <w:tmpl w:val="FFFFFFFF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6"/>
  </w:num>
  <w:num w:numId="3">
    <w:abstractNumId w:val="4"/>
  </w:num>
  <w:num w:numId="4">
    <w:abstractNumId w:val="8"/>
  </w:num>
  <w:num w:numId="5">
    <w:abstractNumId w:val="5"/>
  </w:num>
  <w:num w:numId="6">
    <w:abstractNumId w:val="14"/>
  </w:num>
  <w:num w:numId="7">
    <w:abstractNumId w:val="2"/>
  </w:num>
  <w:num w:numId="8">
    <w:abstractNumId w:val="0"/>
  </w:num>
  <w:num w:numId="9">
    <w:abstractNumId w:val="13"/>
  </w:num>
  <w:num w:numId="10">
    <w:abstractNumId w:val="9"/>
  </w:num>
  <w:num w:numId="11">
    <w:abstractNumId w:val="11"/>
  </w:num>
  <w:num w:numId="12">
    <w:abstractNumId w:val="16"/>
  </w:num>
  <w:num w:numId="13">
    <w:abstractNumId w:val="1"/>
  </w:num>
  <w:num w:numId="14">
    <w:abstractNumId w:val="15"/>
  </w:num>
  <w:num w:numId="15">
    <w:abstractNumId w:val="7"/>
  </w:num>
  <w:num w:numId="16">
    <w:abstractNumId w:val="10"/>
  </w:num>
  <w:num w:numId="17">
    <w:abstractNumId w:val="12"/>
  </w:num>
  <w:num w:numId="1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73B52"/>
    <w:rsid w:val="00061442"/>
    <w:rsid w:val="000615B9"/>
    <w:rsid w:val="000E751B"/>
    <w:rsid w:val="00272060"/>
    <w:rsid w:val="003036FB"/>
    <w:rsid w:val="003340AE"/>
    <w:rsid w:val="00393ED9"/>
    <w:rsid w:val="00396E49"/>
    <w:rsid w:val="0044080E"/>
    <w:rsid w:val="0045359A"/>
    <w:rsid w:val="00453E2F"/>
    <w:rsid w:val="0046469E"/>
    <w:rsid w:val="00477A65"/>
    <w:rsid w:val="004E47B7"/>
    <w:rsid w:val="005F77EA"/>
    <w:rsid w:val="00697C8F"/>
    <w:rsid w:val="006E5829"/>
    <w:rsid w:val="007C2824"/>
    <w:rsid w:val="007F57BD"/>
    <w:rsid w:val="008261D5"/>
    <w:rsid w:val="00870C49"/>
    <w:rsid w:val="008A3003"/>
    <w:rsid w:val="00905C16"/>
    <w:rsid w:val="009274B8"/>
    <w:rsid w:val="009C41CF"/>
    <w:rsid w:val="00A52AE0"/>
    <w:rsid w:val="00A6720E"/>
    <w:rsid w:val="00A96951"/>
    <w:rsid w:val="00AB0E1C"/>
    <w:rsid w:val="00AD2FDC"/>
    <w:rsid w:val="00B73B52"/>
    <w:rsid w:val="00BA0D11"/>
    <w:rsid w:val="00BC6D63"/>
    <w:rsid w:val="00C12612"/>
    <w:rsid w:val="00C320F7"/>
    <w:rsid w:val="00C846B0"/>
    <w:rsid w:val="00D12908"/>
    <w:rsid w:val="00E20778"/>
    <w:rsid w:val="00E228E1"/>
    <w:rsid w:val="00E318EA"/>
    <w:rsid w:val="00E3395A"/>
    <w:rsid w:val="00E8031D"/>
    <w:rsid w:val="00EA2CF9"/>
    <w:rsid w:val="00EC720C"/>
    <w:rsid w:val="00F41386"/>
    <w:rsid w:val="00F739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15B9"/>
    <w:pPr>
      <w:suppressAutoHyphens/>
      <w:spacing w:after="200" w:line="276" w:lineRule="auto"/>
    </w:pPr>
    <w:rPr>
      <w:lang w:val="uk-UA" w:eastAsia="en-US"/>
    </w:rPr>
  </w:style>
  <w:style w:type="paragraph" w:styleId="Heading2">
    <w:name w:val="heading 2"/>
    <w:basedOn w:val="Normal"/>
    <w:link w:val="Heading2Char"/>
    <w:uiPriority w:val="99"/>
    <w:qFormat/>
    <w:rsid w:val="000615B9"/>
    <w:pPr>
      <w:spacing w:beforeAutospacing="1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val="ru-RU"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0615B9"/>
    <w:rPr>
      <w:rFonts w:ascii="Times New Roman" w:hAnsi="Times New Roman" w:cs="Times New Roman"/>
      <w:b/>
      <w:bCs/>
      <w:sz w:val="36"/>
      <w:szCs w:val="36"/>
      <w:lang w:val="ru-RU" w:eastAsia="ru-RU"/>
    </w:rPr>
  </w:style>
  <w:style w:type="character" w:customStyle="1" w:styleId="HeaderChar">
    <w:name w:val="Header Char"/>
    <w:uiPriority w:val="99"/>
    <w:semiHidden/>
    <w:locked/>
    <w:rsid w:val="000615B9"/>
    <w:rPr>
      <w:lang w:eastAsia="en-US"/>
    </w:rPr>
  </w:style>
  <w:style w:type="character" w:customStyle="1" w:styleId="FooterChar">
    <w:name w:val="Footer Char"/>
    <w:uiPriority w:val="99"/>
    <w:semiHidden/>
    <w:locked/>
    <w:rsid w:val="000615B9"/>
    <w:rPr>
      <w:lang w:eastAsia="en-US"/>
    </w:rPr>
  </w:style>
  <w:style w:type="character" w:customStyle="1" w:styleId="apple-converted-space">
    <w:name w:val="apple-converted-space"/>
    <w:basedOn w:val="DefaultParagraphFont"/>
    <w:uiPriority w:val="99"/>
    <w:rsid w:val="000615B9"/>
    <w:rPr>
      <w:rFonts w:cs="Times New Roman"/>
    </w:rPr>
  </w:style>
  <w:style w:type="character" w:customStyle="1" w:styleId="ListLabel1">
    <w:name w:val="ListLabel 1"/>
    <w:uiPriority w:val="99"/>
    <w:rsid w:val="00B73B52"/>
  </w:style>
  <w:style w:type="paragraph" w:customStyle="1" w:styleId="Heading">
    <w:name w:val="Heading"/>
    <w:basedOn w:val="Normal"/>
    <w:next w:val="TextBody"/>
    <w:uiPriority w:val="99"/>
    <w:rsid w:val="00B73B52"/>
    <w:pPr>
      <w:keepNext/>
      <w:spacing w:before="240" w:after="120"/>
    </w:pPr>
    <w:rPr>
      <w:rFonts w:ascii="Liberation Sans" w:hAnsi="Liberation Sans" w:cs="FreeSans"/>
      <w:sz w:val="28"/>
      <w:szCs w:val="28"/>
    </w:rPr>
  </w:style>
  <w:style w:type="paragraph" w:customStyle="1" w:styleId="TextBody">
    <w:name w:val="Text Body"/>
    <w:basedOn w:val="Normal"/>
    <w:uiPriority w:val="99"/>
    <w:rsid w:val="00B73B52"/>
    <w:pPr>
      <w:spacing w:after="140" w:line="288" w:lineRule="auto"/>
    </w:pPr>
  </w:style>
  <w:style w:type="paragraph" w:styleId="List">
    <w:name w:val="List"/>
    <w:basedOn w:val="TextBody"/>
    <w:uiPriority w:val="99"/>
    <w:rsid w:val="00B73B52"/>
    <w:rPr>
      <w:rFonts w:cs="FreeSans"/>
    </w:rPr>
  </w:style>
  <w:style w:type="paragraph" w:styleId="Caption">
    <w:name w:val="caption"/>
    <w:basedOn w:val="Normal"/>
    <w:uiPriority w:val="99"/>
    <w:qFormat/>
    <w:rsid w:val="00B73B52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Index">
    <w:name w:val="Index"/>
    <w:basedOn w:val="Normal"/>
    <w:uiPriority w:val="99"/>
    <w:rsid w:val="00B73B52"/>
    <w:pPr>
      <w:suppressLineNumbers/>
    </w:pPr>
    <w:rPr>
      <w:rFonts w:cs="FreeSans"/>
    </w:rPr>
  </w:style>
  <w:style w:type="paragraph" w:styleId="ListParagraph">
    <w:name w:val="List Paragraph"/>
    <w:basedOn w:val="Normal"/>
    <w:uiPriority w:val="99"/>
    <w:qFormat/>
    <w:rsid w:val="000615B9"/>
    <w:pPr>
      <w:ind w:left="720"/>
      <w:contextualSpacing/>
    </w:pPr>
  </w:style>
  <w:style w:type="paragraph" w:styleId="Header">
    <w:name w:val="header"/>
    <w:basedOn w:val="Normal"/>
    <w:link w:val="HeaderChar1"/>
    <w:uiPriority w:val="99"/>
    <w:rsid w:val="000615B9"/>
    <w:pPr>
      <w:tabs>
        <w:tab w:val="center" w:pos="4819"/>
        <w:tab w:val="right" w:pos="9639"/>
      </w:tabs>
    </w:pPr>
    <w:rPr>
      <w:sz w:val="20"/>
      <w:szCs w:val="20"/>
    </w:rPr>
  </w:style>
  <w:style w:type="character" w:customStyle="1" w:styleId="HeaderChar1">
    <w:name w:val="Header Char1"/>
    <w:basedOn w:val="DefaultParagraphFont"/>
    <w:link w:val="Header"/>
    <w:uiPriority w:val="99"/>
    <w:semiHidden/>
    <w:locked/>
    <w:rsid w:val="00F41386"/>
    <w:rPr>
      <w:rFonts w:cs="Times New Roman"/>
      <w:lang w:eastAsia="en-US"/>
    </w:rPr>
  </w:style>
  <w:style w:type="paragraph" w:styleId="Footer">
    <w:name w:val="footer"/>
    <w:basedOn w:val="Normal"/>
    <w:link w:val="FooterChar1"/>
    <w:uiPriority w:val="99"/>
    <w:rsid w:val="000615B9"/>
    <w:pPr>
      <w:tabs>
        <w:tab w:val="center" w:pos="4819"/>
        <w:tab w:val="right" w:pos="9639"/>
      </w:tabs>
    </w:pPr>
    <w:rPr>
      <w:sz w:val="20"/>
      <w:szCs w:val="20"/>
    </w:rPr>
  </w:style>
  <w:style w:type="character" w:customStyle="1" w:styleId="FooterChar1">
    <w:name w:val="Footer Char1"/>
    <w:basedOn w:val="DefaultParagraphFont"/>
    <w:link w:val="Footer"/>
    <w:uiPriority w:val="99"/>
    <w:semiHidden/>
    <w:locked/>
    <w:rsid w:val="00F41386"/>
    <w:rPr>
      <w:rFonts w:cs="Times New Roman"/>
      <w:lang w:eastAsia="en-US"/>
    </w:rPr>
  </w:style>
  <w:style w:type="paragraph" w:customStyle="1" w:styleId="ms-rteelement-p">
    <w:name w:val="ms-rteelement-p"/>
    <w:basedOn w:val="Normal"/>
    <w:uiPriority w:val="99"/>
    <w:rsid w:val="000615B9"/>
    <w:pPr>
      <w:spacing w:beforeAutospacing="1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table" w:styleId="TableGrid">
    <w:name w:val="Table Grid"/>
    <w:basedOn w:val="TableNormal"/>
    <w:uiPriority w:val="99"/>
    <w:rsid w:val="000615B9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rsid w:val="007F57BD"/>
    <w:pPr>
      <w:suppressAutoHyphens w:val="0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129</TotalTime>
  <Pages>5</Pages>
  <Words>1783</Words>
  <Characters>10167</Characters>
  <Application>Microsoft Office Outlook</Application>
  <DocSecurity>0</DocSecurity>
  <Lines>0</Lines>
  <Paragraphs>0</Paragraphs>
  <ScaleCrop>false</ScaleCrop>
  <Company>Grizli777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</dc:title>
  <dc:subject/>
  <dc:creator>Юльен</dc:creator>
  <cp:keywords/>
  <dc:description/>
  <cp:lastModifiedBy>org</cp:lastModifiedBy>
  <cp:revision>32</cp:revision>
  <cp:lastPrinted>2016-01-13T10:12:00Z</cp:lastPrinted>
  <dcterms:created xsi:type="dcterms:W3CDTF">2016-01-13T08:48:00Z</dcterms:created>
  <dcterms:modified xsi:type="dcterms:W3CDTF">2016-01-13T13:04:00Z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Grizli777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